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08F" w:rsidRDefault="0023246D" w:rsidP="0023246D">
      <w:pPr>
        <w:spacing w:line="260" w:lineRule="atLeast"/>
        <w:jc w:val="right"/>
        <w:rPr>
          <w:rFonts w:ascii="Arial Narrow" w:hAnsi="Arial Narrow"/>
          <w:bCs/>
        </w:rPr>
      </w:pPr>
      <w:r>
        <w:rPr>
          <w:rFonts w:ascii="Arial Narrow" w:hAnsi="Arial Narrow"/>
          <w:bCs/>
        </w:rPr>
        <w:t>Załącznik nr 5 do SIWZ</w:t>
      </w:r>
    </w:p>
    <w:p w:rsidR="00F47DF7" w:rsidRPr="00FF1F20" w:rsidRDefault="00143697" w:rsidP="00FF1F20">
      <w:pPr>
        <w:pStyle w:val="Akapitzlist"/>
        <w:numPr>
          <w:ilvl w:val="0"/>
          <w:numId w:val="19"/>
        </w:numPr>
        <w:spacing w:line="260" w:lineRule="atLeast"/>
        <w:ind w:left="709" w:hanging="349"/>
        <w:jc w:val="both"/>
        <w:rPr>
          <w:rFonts w:ascii="Arial Narrow" w:hAnsi="Arial Narrow"/>
          <w:b/>
          <w:bCs/>
        </w:rPr>
      </w:pPr>
      <w:r w:rsidRPr="00FF1F20">
        <w:rPr>
          <w:rFonts w:ascii="Arial Narrow" w:hAnsi="Arial Narrow"/>
          <w:b/>
          <w:bCs/>
        </w:rPr>
        <w:t>Przedmiot</w:t>
      </w:r>
      <w:r w:rsidR="00F47DF7" w:rsidRPr="00FF1F20">
        <w:rPr>
          <w:rFonts w:ascii="Arial Narrow" w:hAnsi="Arial Narrow"/>
          <w:b/>
          <w:bCs/>
        </w:rPr>
        <w:t xml:space="preserve"> </w:t>
      </w:r>
      <w:r w:rsidRPr="00FF1F20">
        <w:rPr>
          <w:rFonts w:ascii="Arial Narrow" w:hAnsi="Arial Narrow"/>
          <w:b/>
          <w:bCs/>
        </w:rPr>
        <w:t xml:space="preserve">zamówienia </w:t>
      </w:r>
      <w:r w:rsidR="00F47DF7" w:rsidRPr="00FF1F20">
        <w:rPr>
          <w:rFonts w:ascii="Arial Narrow" w:hAnsi="Arial Narrow"/>
          <w:b/>
          <w:bCs/>
        </w:rPr>
        <w:t xml:space="preserve"> </w:t>
      </w:r>
    </w:p>
    <w:p w:rsidR="00F47DF7" w:rsidRPr="009265B3" w:rsidRDefault="00F47DF7" w:rsidP="002C508F">
      <w:pPr>
        <w:spacing w:line="260" w:lineRule="atLeast"/>
        <w:jc w:val="both"/>
        <w:rPr>
          <w:rFonts w:ascii="Arial Narrow" w:hAnsi="Arial Narrow"/>
          <w:bCs/>
        </w:rPr>
      </w:pPr>
    </w:p>
    <w:p w:rsidR="002C508F" w:rsidRPr="009265B3" w:rsidRDefault="002C508F" w:rsidP="00143697">
      <w:pPr>
        <w:pStyle w:val="Tekstpodstawowy"/>
        <w:ind w:firstLine="360"/>
        <w:jc w:val="both"/>
        <w:rPr>
          <w:rFonts w:ascii="Arial Narrow" w:hAnsi="Arial Narrow"/>
          <w:b w:val="0"/>
        </w:rPr>
      </w:pPr>
      <w:r w:rsidRPr="009265B3">
        <w:rPr>
          <w:rFonts w:ascii="Arial Narrow" w:hAnsi="Arial Narrow"/>
          <w:b w:val="0"/>
        </w:rPr>
        <w:t>Przedmiotem zamówienia jest</w:t>
      </w:r>
      <w:r w:rsidR="00F47DF7">
        <w:rPr>
          <w:rFonts w:ascii="Arial Narrow" w:hAnsi="Arial Narrow"/>
          <w:b w:val="0"/>
        </w:rPr>
        <w:t xml:space="preserve"> zaprojektowanie i wybudowanie</w:t>
      </w:r>
      <w:r w:rsidR="002F0374">
        <w:rPr>
          <w:rFonts w:ascii="Arial Narrow" w:hAnsi="Arial Narrow"/>
          <w:b w:val="0"/>
        </w:rPr>
        <w:t xml:space="preserve"> II etapu</w:t>
      </w:r>
      <w:r w:rsidR="00F47DF7">
        <w:rPr>
          <w:rFonts w:ascii="Arial Narrow" w:hAnsi="Arial Narrow"/>
          <w:b w:val="0"/>
        </w:rPr>
        <w:t xml:space="preserve"> modernizacji otwartych basenów przy P</w:t>
      </w:r>
      <w:r w:rsidRPr="009265B3">
        <w:rPr>
          <w:rFonts w:ascii="Arial Narrow" w:hAnsi="Arial Narrow"/>
          <w:b w:val="0"/>
        </w:rPr>
        <w:t xml:space="preserve">ływalni Rawszczyzna przy </w:t>
      </w:r>
      <w:r w:rsidR="00F47DF7">
        <w:rPr>
          <w:rFonts w:ascii="Arial Narrow" w:hAnsi="Arial Narrow"/>
          <w:b w:val="0"/>
        </w:rPr>
        <w:t xml:space="preserve">  </w:t>
      </w:r>
      <w:r w:rsidRPr="009265B3">
        <w:rPr>
          <w:rFonts w:ascii="Arial Narrow" w:hAnsi="Arial Narrow"/>
          <w:b w:val="0"/>
        </w:rPr>
        <w:t xml:space="preserve">ul. Mickiewicza 32 w Ostrowcu </w:t>
      </w:r>
      <w:r w:rsidR="00E34CCC" w:rsidRPr="009265B3">
        <w:rPr>
          <w:rFonts w:ascii="Arial Narrow" w:hAnsi="Arial Narrow"/>
          <w:b w:val="0"/>
        </w:rPr>
        <w:t>Świętokrzyskim</w:t>
      </w:r>
      <w:r w:rsidR="00F47DF7">
        <w:rPr>
          <w:rFonts w:ascii="Arial Narrow" w:hAnsi="Arial Narrow"/>
          <w:b w:val="0"/>
        </w:rPr>
        <w:t xml:space="preserve"> na terenie działki </w:t>
      </w:r>
      <w:r w:rsidR="00F47DF7" w:rsidRPr="00F47DF7">
        <w:rPr>
          <w:rFonts w:ascii="Arial Narrow" w:hAnsi="Arial Narrow"/>
          <w:b w:val="0"/>
        </w:rPr>
        <w:t>ew. nr 52/8 z obrębu 37</w:t>
      </w:r>
      <w:r w:rsidRPr="009265B3">
        <w:rPr>
          <w:rFonts w:ascii="Arial Narrow" w:hAnsi="Arial Narrow"/>
          <w:b w:val="0"/>
        </w:rPr>
        <w:t>.</w:t>
      </w:r>
      <w:r w:rsidR="00143697">
        <w:rPr>
          <w:rFonts w:ascii="Arial Narrow" w:hAnsi="Arial Narrow"/>
          <w:b w:val="0"/>
        </w:rPr>
        <w:t xml:space="preserve"> Szczegółowy zakres prac projektowych i wykonania robót został określony  Programie Funkcjonalno-Użytkowym</w:t>
      </w:r>
      <w:r w:rsidR="002F0374">
        <w:rPr>
          <w:rFonts w:ascii="Arial Narrow" w:hAnsi="Arial Narrow"/>
          <w:b w:val="0"/>
        </w:rPr>
        <w:t xml:space="preserve"> II etapu</w:t>
      </w:r>
      <w:r w:rsidR="004D26F8">
        <w:rPr>
          <w:rFonts w:ascii="Arial Narrow" w:hAnsi="Arial Narrow"/>
          <w:b w:val="0"/>
        </w:rPr>
        <w:t xml:space="preserve"> oraz dodatkowych wymaganiach Zamawiającego stanowiących załącznik do PFU </w:t>
      </w:r>
      <w:r w:rsidR="002F0374">
        <w:rPr>
          <w:rFonts w:ascii="Arial Narrow" w:hAnsi="Arial Narrow"/>
          <w:b w:val="0"/>
        </w:rPr>
        <w:t xml:space="preserve"> </w:t>
      </w:r>
      <w:r w:rsidR="00143697">
        <w:rPr>
          <w:rFonts w:ascii="Arial Narrow" w:hAnsi="Arial Narrow"/>
          <w:b w:val="0"/>
        </w:rPr>
        <w:t xml:space="preserve">.   </w:t>
      </w:r>
      <w:r w:rsidR="00F47DF7">
        <w:rPr>
          <w:rFonts w:ascii="Arial Narrow" w:hAnsi="Arial Narrow"/>
          <w:b w:val="0"/>
        </w:rPr>
        <w:t xml:space="preserve"> </w:t>
      </w:r>
    </w:p>
    <w:p w:rsidR="002C508F" w:rsidRPr="009265B3" w:rsidRDefault="002C508F" w:rsidP="002C508F">
      <w:pPr>
        <w:suppressAutoHyphens/>
        <w:ind w:left="180" w:hanging="180"/>
        <w:rPr>
          <w:rFonts w:ascii="Arial Narrow" w:hAnsi="Arial Narrow"/>
          <w:b/>
          <w:highlight w:val="yellow"/>
        </w:rPr>
      </w:pPr>
    </w:p>
    <w:p w:rsidR="002C508F" w:rsidRDefault="002C508F" w:rsidP="002C508F">
      <w:pPr>
        <w:autoSpaceDE w:val="0"/>
        <w:autoSpaceDN w:val="0"/>
        <w:adjustRightInd w:val="0"/>
        <w:jc w:val="both"/>
        <w:rPr>
          <w:rFonts w:ascii="Arial Narrow" w:hAnsi="Arial Narrow"/>
          <w:color w:val="000000"/>
        </w:rPr>
      </w:pPr>
      <w:r w:rsidRPr="009265B3">
        <w:rPr>
          <w:rFonts w:ascii="Arial Narrow" w:hAnsi="Arial Narrow"/>
          <w:color w:val="000000"/>
        </w:rPr>
        <w:t>Przedmiot zamówienia należy wykonać w systemie „zaprojektuj i wybuduj” tj</w:t>
      </w:r>
      <w:r w:rsidR="009265B3">
        <w:rPr>
          <w:rFonts w:ascii="Arial Narrow" w:hAnsi="Arial Narrow"/>
          <w:color w:val="000000"/>
        </w:rPr>
        <w:t>.</w:t>
      </w:r>
      <w:r w:rsidRPr="009265B3">
        <w:rPr>
          <w:rFonts w:ascii="Arial Narrow" w:hAnsi="Arial Narrow"/>
          <w:color w:val="000000"/>
        </w:rPr>
        <w:t>:</w:t>
      </w:r>
    </w:p>
    <w:p w:rsidR="00143697" w:rsidRPr="009265B3" w:rsidRDefault="00143697" w:rsidP="002C508F">
      <w:pPr>
        <w:autoSpaceDE w:val="0"/>
        <w:autoSpaceDN w:val="0"/>
        <w:adjustRightInd w:val="0"/>
        <w:jc w:val="both"/>
        <w:rPr>
          <w:rFonts w:ascii="Arial Narrow" w:hAnsi="Arial Narrow"/>
          <w:color w:val="000000"/>
        </w:rPr>
      </w:pPr>
    </w:p>
    <w:p w:rsidR="002C508F" w:rsidRPr="009265B3" w:rsidRDefault="00143697" w:rsidP="002C508F">
      <w:pPr>
        <w:autoSpaceDE w:val="0"/>
        <w:autoSpaceDN w:val="0"/>
        <w:adjustRightInd w:val="0"/>
        <w:jc w:val="both"/>
        <w:rPr>
          <w:rFonts w:ascii="Arial Narrow" w:hAnsi="Arial Narrow"/>
          <w:color w:val="000000"/>
        </w:rPr>
      </w:pPr>
      <w:r>
        <w:rPr>
          <w:rFonts w:ascii="Arial Narrow" w:hAnsi="Arial Narrow"/>
          <w:color w:val="000000"/>
        </w:rPr>
        <w:t>1. opracować dokumentację projektową w formie projektu budowlanego i wykonawczego oraz</w:t>
      </w:r>
      <w:r w:rsidR="00370BBC">
        <w:rPr>
          <w:rFonts w:ascii="Arial Narrow" w:hAnsi="Arial Narrow"/>
          <w:color w:val="000000"/>
        </w:rPr>
        <w:t xml:space="preserve"> innych niezbędnych dla wykonania zadania opinii , decyzji , warunków, ekspertyz i</w:t>
      </w:r>
      <w:r>
        <w:rPr>
          <w:rFonts w:ascii="Arial Narrow" w:hAnsi="Arial Narrow"/>
          <w:color w:val="000000"/>
        </w:rPr>
        <w:t xml:space="preserve"> według tych dokumentacji wykonać roboty budowlane</w:t>
      </w:r>
      <w:r w:rsidR="002C508F" w:rsidRPr="009265B3">
        <w:rPr>
          <w:rFonts w:ascii="Arial Narrow" w:hAnsi="Arial Narrow"/>
          <w:color w:val="000000"/>
        </w:rPr>
        <w:t xml:space="preserve"> w zakresie:</w:t>
      </w:r>
    </w:p>
    <w:p w:rsidR="00CF06C2" w:rsidRDefault="00C90838" w:rsidP="00D347AA">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budowy zaplecza strefy mokrej i zadaszenia wejścia</w:t>
      </w:r>
      <w:r w:rsidR="002C508F" w:rsidRPr="009265B3">
        <w:rPr>
          <w:rFonts w:ascii="Arial Narrow" w:hAnsi="Arial Narrow"/>
          <w:b w:val="0"/>
        </w:rPr>
        <w:t>,</w:t>
      </w:r>
    </w:p>
    <w:p w:rsidR="00CF06C2" w:rsidRDefault="00CF06C2" w:rsidP="00D347AA">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 xml:space="preserve">budowy budynku zaplecza strefy łąkowej, </w:t>
      </w:r>
    </w:p>
    <w:p w:rsidR="00CF06C2" w:rsidRDefault="00CF06C2" w:rsidP="00D347AA">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budowy pergoli,</w:t>
      </w:r>
    </w:p>
    <w:p w:rsidR="00CF06C2" w:rsidRDefault="00CF06C2" w:rsidP="00D347AA">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rozbudowy</w:t>
      </w:r>
      <w:r w:rsidR="000433C4">
        <w:rPr>
          <w:rFonts w:ascii="Arial Narrow" w:hAnsi="Arial Narrow"/>
          <w:b w:val="0"/>
        </w:rPr>
        <w:t xml:space="preserve"> niecki</w:t>
      </w:r>
      <w:r>
        <w:rPr>
          <w:rFonts w:ascii="Arial Narrow" w:hAnsi="Arial Narrow"/>
          <w:b w:val="0"/>
        </w:rPr>
        <w:t xml:space="preserve"> basenu rekreacyjnego</w:t>
      </w:r>
      <w:r w:rsidR="000433C4">
        <w:rPr>
          <w:rFonts w:ascii="Arial Narrow" w:hAnsi="Arial Narrow"/>
          <w:b w:val="0"/>
        </w:rPr>
        <w:t xml:space="preserve"> o lądowisko zjeżdżalni wodnych</w:t>
      </w:r>
      <w:r w:rsidR="003A5D64">
        <w:rPr>
          <w:rFonts w:ascii="Arial Narrow" w:hAnsi="Arial Narrow"/>
          <w:b w:val="0"/>
        </w:rPr>
        <w:t xml:space="preserve"> i sztuczną rzekę</w:t>
      </w:r>
      <w:r>
        <w:rPr>
          <w:rFonts w:ascii="Arial Narrow" w:hAnsi="Arial Narrow"/>
          <w:b w:val="0"/>
        </w:rPr>
        <w:t xml:space="preserve"> wraz z instalacjami,</w:t>
      </w:r>
    </w:p>
    <w:p w:rsidR="002C508F" w:rsidRPr="009265B3" w:rsidRDefault="00CF06C2" w:rsidP="00D347AA">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budowy dwóch zjeżdżalni</w:t>
      </w:r>
      <w:r w:rsidR="003A5D64" w:rsidRPr="003A5D64">
        <w:rPr>
          <w:rFonts w:ascii="Arial Narrow" w:hAnsi="Arial Narrow"/>
          <w:b w:val="0"/>
        </w:rPr>
        <w:t xml:space="preserve"> </w:t>
      </w:r>
      <w:r w:rsidR="003A5D64">
        <w:rPr>
          <w:rFonts w:ascii="Arial Narrow" w:hAnsi="Arial Narrow"/>
          <w:b w:val="0"/>
        </w:rPr>
        <w:t>wodnych płaszczyznowej i rurowej zamkniętej</w:t>
      </w:r>
      <w:r>
        <w:rPr>
          <w:rFonts w:ascii="Arial Narrow" w:hAnsi="Arial Narrow"/>
          <w:b w:val="0"/>
        </w:rPr>
        <w:t xml:space="preserve">  wraz </w:t>
      </w:r>
      <w:r w:rsidR="000433C4">
        <w:rPr>
          <w:rFonts w:ascii="Arial Narrow" w:hAnsi="Arial Narrow"/>
          <w:b w:val="0"/>
        </w:rPr>
        <w:t>z instalacjami</w:t>
      </w:r>
      <w:r>
        <w:rPr>
          <w:rFonts w:ascii="Arial Narrow" w:hAnsi="Arial Narrow"/>
          <w:b w:val="0"/>
        </w:rPr>
        <w:t xml:space="preserve">, </w:t>
      </w:r>
      <w:r w:rsidR="002C508F" w:rsidRPr="009265B3">
        <w:rPr>
          <w:rFonts w:ascii="Arial Narrow" w:hAnsi="Arial Narrow"/>
          <w:b w:val="0"/>
        </w:rPr>
        <w:t xml:space="preserve"> </w:t>
      </w:r>
    </w:p>
    <w:p w:rsidR="007E241C" w:rsidRDefault="003A5D64" w:rsidP="007E241C">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roz</w:t>
      </w:r>
      <w:r w:rsidR="002C508F" w:rsidRPr="009265B3">
        <w:rPr>
          <w:rFonts w:ascii="Arial Narrow" w:hAnsi="Arial Narrow"/>
          <w:b w:val="0"/>
        </w:rPr>
        <w:t>budow</w:t>
      </w:r>
      <w:r w:rsidR="007E241C">
        <w:rPr>
          <w:rFonts w:ascii="Arial Narrow" w:hAnsi="Arial Narrow"/>
          <w:b w:val="0"/>
        </w:rPr>
        <w:t>y</w:t>
      </w:r>
      <w:r>
        <w:rPr>
          <w:rFonts w:ascii="Arial Narrow" w:hAnsi="Arial Narrow"/>
          <w:b w:val="0"/>
        </w:rPr>
        <w:t xml:space="preserve"> istniejących</w:t>
      </w:r>
      <w:r w:rsidR="002C508F" w:rsidRPr="009265B3">
        <w:rPr>
          <w:rFonts w:ascii="Arial Narrow" w:hAnsi="Arial Narrow"/>
          <w:b w:val="0"/>
        </w:rPr>
        <w:t xml:space="preserve"> ogrodze</w:t>
      </w:r>
      <w:r w:rsidR="00CF06C2">
        <w:rPr>
          <w:rFonts w:ascii="Arial Narrow" w:hAnsi="Arial Narrow"/>
          <w:b w:val="0"/>
        </w:rPr>
        <w:t>ń</w:t>
      </w:r>
      <w:r w:rsidR="008D5252">
        <w:rPr>
          <w:rFonts w:ascii="Arial Narrow" w:hAnsi="Arial Narrow"/>
          <w:b w:val="0"/>
        </w:rPr>
        <w:t xml:space="preserve"> i budowy nowych,</w:t>
      </w:r>
    </w:p>
    <w:p w:rsidR="00833D93" w:rsidRDefault="007E241C" w:rsidP="003A5D64">
      <w:pPr>
        <w:pStyle w:val="Tekstpodstawowy"/>
        <w:numPr>
          <w:ilvl w:val="0"/>
          <w:numId w:val="3"/>
        </w:numPr>
        <w:tabs>
          <w:tab w:val="clear" w:pos="360"/>
        </w:tabs>
        <w:ind w:left="709" w:hanging="425"/>
        <w:jc w:val="both"/>
        <w:rPr>
          <w:rFonts w:ascii="Arial Narrow" w:hAnsi="Arial Narrow"/>
          <w:b w:val="0"/>
        </w:rPr>
      </w:pPr>
      <w:r w:rsidRPr="007E241C">
        <w:rPr>
          <w:rFonts w:ascii="Arial Narrow" w:hAnsi="Arial Narrow"/>
          <w:b w:val="0"/>
        </w:rPr>
        <w:t>budowy nawierzchni dla ruchu pieszego</w:t>
      </w:r>
      <w:r w:rsidR="003A5D64">
        <w:rPr>
          <w:rFonts w:ascii="Arial Narrow" w:hAnsi="Arial Narrow"/>
          <w:b w:val="0"/>
        </w:rPr>
        <w:t xml:space="preserve"> (placu wejściowego rozbudowy nawierzchni utwardzonych)</w:t>
      </w:r>
      <w:r w:rsidRPr="003A5D64">
        <w:rPr>
          <w:rFonts w:ascii="Arial Narrow" w:hAnsi="Arial Narrow"/>
          <w:b w:val="0"/>
        </w:rPr>
        <w:t>,</w:t>
      </w:r>
    </w:p>
    <w:p w:rsidR="00363BEB" w:rsidRPr="003A5D64" w:rsidRDefault="00363BEB" w:rsidP="003A5D64">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remontu istniejących schodów</w:t>
      </w:r>
      <w:r w:rsidR="00115826">
        <w:rPr>
          <w:rFonts w:ascii="Arial Narrow" w:hAnsi="Arial Narrow"/>
          <w:b w:val="0"/>
        </w:rPr>
        <w:t xml:space="preserve"> </w:t>
      </w:r>
      <w:r>
        <w:rPr>
          <w:rFonts w:ascii="Arial Narrow" w:hAnsi="Arial Narrow"/>
          <w:b w:val="0"/>
        </w:rPr>
        <w:t>zewnętrznych</w:t>
      </w:r>
      <w:r w:rsidR="00115826">
        <w:rPr>
          <w:rFonts w:ascii="Arial Narrow" w:hAnsi="Arial Narrow"/>
          <w:b w:val="0"/>
        </w:rPr>
        <w:t xml:space="preserve"> i podestu</w:t>
      </w:r>
      <w:r>
        <w:rPr>
          <w:rFonts w:ascii="Arial Narrow" w:hAnsi="Arial Narrow"/>
          <w:b w:val="0"/>
        </w:rPr>
        <w:t xml:space="preserve"> od strony zachodniej,</w:t>
      </w:r>
    </w:p>
    <w:p w:rsidR="007E241C" w:rsidRPr="000433C4" w:rsidRDefault="000433C4" w:rsidP="000433C4">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roz</w:t>
      </w:r>
      <w:r w:rsidR="007E241C" w:rsidRPr="007E241C">
        <w:rPr>
          <w:rFonts w:ascii="Arial Narrow" w:hAnsi="Arial Narrow"/>
          <w:b w:val="0"/>
        </w:rPr>
        <w:t>budowy instalacji zewnętrznych</w:t>
      </w:r>
      <w:r w:rsidR="00202B14">
        <w:rPr>
          <w:rFonts w:ascii="Arial Narrow" w:hAnsi="Arial Narrow"/>
          <w:b w:val="0"/>
        </w:rPr>
        <w:t xml:space="preserve"> i wewnętrznych</w:t>
      </w:r>
      <w:r w:rsidR="007E241C" w:rsidRPr="007E241C">
        <w:rPr>
          <w:rFonts w:ascii="Arial Narrow" w:hAnsi="Arial Narrow"/>
          <w:b w:val="0"/>
        </w:rPr>
        <w:t xml:space="preserve"> elektrycznych, wodnych, kanalizacyjnych i telekomunikacyjnych dla obsługi obiektów kąpieliska i terenu</w:t>
      </w:r>
      <w:r w:rsidR="00B877ED">
        <w:rPr>
          <w:rFonts w:ascii="Arial Narrow" w:hAnsi="Arial Narrow"/>
          <w:b w:val="0"/>
        </w:rPr>
        <w:t>,</w:t>
      </w:r>
    </w:p>
    <w:p w:rsidR="007E241C" w:rsidRPr="007E241C" w:rsidRDefault="00833D93" w:rsidP="007E241C">
      <w:pPr>
        <w:pStyle w:val="Tekstpodstawowy"/>
        <w:numPr>
          <w:ilvl w:val="0"/>
          <w:numId w:val="3"/>
        </w:numPr>
        <w:tabs>
          <w:tab w:val="clear" w:pos="360"/>
        </w:tabs>
        <w:ind w:left="709" w:hanging="425"/>
        <w:jc w:val="both"/>
        <w:rPr>
          <w:rFonts w:ascii="Arial Narrow" w:hAnsi="Arial Narrow"/>
          <w:b w:val="0"/>
        </w:rPr>
      </w:pPr>
      <w:r w:rsidRPr="009265B3">
        <w:rPr>
          <w:rFonts w:ascii="Arial Narrow" w:hAnsi="Arial Narrow"/>
          <w:b w:val="0"/>
        </w:rPr>
        <w:t>rekultywacji terenów zieleni na obszarze opracowania</w:t>
      </w:r>
      <w:r>
        <w:rPr>
          <w:rFonts w:ascii="Arial Narrow" w:hAnsi="Arial Narrow"/>
          <w:b w:val="0"/>
        </w:rPr>
        <w:t xml:space="preserve"> i </w:t>
      </w:r>
      <w:r w:rsidRPr="009265B3">
        <w:rPr>
          <w:rFonts w:ascii="Arial Narrow" w:hAnsi="Arial Narrow"/>
          <w:b w:val="0"/>
        </w:rPr>
        <w:t>cięć pielęgnacyjnych w istniejącym drzewostanie</w:t>
      </w:r>
      <w:r w:rsidR="00B877ED">
        <w:rPr>
          <w:rFonts w:ascii="Arial Narrow" w:hAnsi="Arial Narrow"/>
          <w:b w:val="0"/>
        </w:rPr>
        <w:t>,</w:t>
      </w:r>
      <w:r w:rsidR="00957695">
        <w:rPr>
          <w:rFonts w:ascii="Arial Narrow" w:hAnsi="Arial Narrow"/>
          <w:b w:val="0"/>
        </w:rPr>
        <w:t xml:space="preserve"> wycinki drzew, </w:t>
      </w:r>
    </w:p>
    <w:p w:rsidR="00E3661E" w:rsidRPr="000433C4" w:rsidRDefault="004500BB" w:rsidP="000433C4">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wykonania</w:t>
      </w:r>
      <w:r w:rsidR="00262038">
        <w:rPr>
          <w:rFonts w:ascii="Arial Narrow" w:hAnsi="Arial Narrow"/>
          <w:b w:val="0"/>
        </w:rPr>
        <w:t xml:space="preserve"> nowych terenów zielonych i łąkowych </w:t>
      </w:r>
      <w:r>
        <w:rPr>
          <w:rFonts w:ascii="Arial Narrow" w:hAnsi="Arial Narrow"/>
          <w:b w:val="0"/>
        </w:rPr>
        <w:t xml:space="preserve">wraz z ich zagospodarowaniem zielenią. </w:t>
      </w:r>
      <w:r w:rsidR="00262038">
        <w:rPr>
          <w:rFonts w:ascii="Arial Narrow" w:hAnsi="Arial Narrow"/>
          <w:b w:val="0"/>
        </w:rPr>
        <w:t xml:space="preserve"> </w:t>
      </w:r>
    </w:p>
    <w:p w:rsidR="000B06A0" w:rsidRDefault="000B06A0" w:rsidP="00E34CCC">
      <w:pPr>
        <w:pStyle w:val="Tekstpodstawowy"/>
        <w:numPr>
          <w:ilvl w:val="0"/>
          <w:numId w:val="17"/>
        </w:numPr>
        <w:ind w:left="284" w:hanging="284"/>
        <w:jc w:val="both"/>
        <w:rPr>
          <w:rFonts w:ascii="Arial Narrow" w:hAnsi="Arial Narrow"/>
          <w:b w:val="0"/>
        </w:rPr>
      </w:pPr>
      <w:r>
        <w:rPr>
          <w:rFonts w:ascii="Arial Narrow" w:hAnsi="Arial Narrow"/>
          <w:b w:val="0"/>
        </w:rPr>
        <w:t>uzyskać</w:t>
      </w:r>
      <w:r w:rsidR="00143697">
        <w:rPr>
          <w:rFonts w:ascii="Arial Narrow" w:hAnsi="Arial Narrow"/>
          <w:b w:val="0"/>
        </w:rPr>
        <w:t xml:space="preserve"> w imieniu Z</w:t>
      </w:r>
      <w:r w:rsidR="002C508F" w:rsidRPr="009265B3">
        <w:rPr>
          <w:rFonts w:ascii="Arial Narrow" w:hAnsi="Arial Narrow"/>
          <w:b w:val="0"/>
        </w:rPr>
        <w:t>amawia</w:t>
      </w:r>
      <w:r w:rsidR="004500BB">
        <w:rPr>
          <w:rFonts w:ascii="Arial Narrow" w:hAnsi="Arial Narrow"/>
          <w:b w:val="0"/>
        </w:rPr>
        <w:t>jącego</w:t>
      </w:r>
      <w:r w:rsidR="00800ABE">
        <w:rPr>
          <w:rFonts w:ascii="Arial Narrow" w:hAnsi="Arial Narrow"/>
          <w:b w:val="0"/>
        </w:rPr>
        <w:t xml:space="preserve"> prawomocnego pozwolenia na budowę lub</w:t>
      </w:r>
      <w:r w:rsidR="004500BB">
        <w:rPr>
          <w:rFonts w:ascii="Arial Narrow" w:hAnsi="Arial Narrow"/>
          <w:b w:val="0"/>
        </w:rPr>
        <w:t xml:space="preserve"> zgłoszenia</w:t>
      </w:r>
      <w:r w:rsidR="00800ABE">
        <w:rPr>
          <w:rFonts w:ascii="Arial Narrow" w:hAnsi="Arial Narrow"/>
          <w:b w:val="0"/>
        </w:rPr>
        <w:t xml:space="preserve"> wykonywania robót – zgodnie z obowiązującymi przepisami prawa</w:t>
      </w:r>
      <w:r w:rsidR="002C508F" w:rsidRPr="009265B3">
        <w:rPr>
          <w:rFonts w:ascii="Arial Narrow" w:hAnsi="Arial Narrow"/>
          <w:b w:val="0"/>
        </w:rPr>
        <w:t>,</w:t>
      </w:r>
      <w:r w:rsidR="00800ABE">
        <w:rPr>
          <w:rFonts w:ascii="Arial Narrow" w:hAnsi="Arial Narrow"/>
          <w:b w:val="0"/>
        </w:rPr>
        <w:t xml:space="preserve"> do rozpoczęcia</w:t>
      </w:r>
      <w:r w:rsidR="008B44EC">
        <w:rPr>
          <w:rFonts w:ascii="Arial Narrow" w:hAnsi="Arial Narrow"/>
          <w:b w:val="0"/>
        </w:rPr>
        <w:t xml:space="preserve"> </w:t>
      </w:r>
      <w:r w:rsidR="00800ABE">
        <w:rPr>
          <w:rFonts w:ascii="Arial Narrow" w:hAnsi="Arial Narrow"/>
          <w:b w:val="0"/>
        </w:rPr>
        <w:t>i prowadzenia prac bu</w:t>
      </w:r>
      <w:r w:rsidR="008B44EC">
        <w:rPr>
          <w:rFonts w:ascii="Arial Narrow" w:hAnsi="Arial Narrow"/>
          <w:b w:val="0"/>
        </w:rPr>
        <w:t xml:space="preserve">dowlanych </w:t>
      </w:r>
      <w:r w:rsidR="0079602A">
        <w:rPr>
          <w:rFonts w:ascii="Arial Narrow" w:hAnsi="Arial Narrow"/>
          <w:b w:val="0"/>
        </w:rPr>
        <w:t>zgodnie z ustawą Prawo Budowlane. Na wykonywanie prac</w:t>
      </w:r>
      <w:r w:rsidR="009F15F1">
        <w:rPr>
          <w:rFonts w:ascii="Arial Narrow" w:hAnsi="Arial Narrow"/>
          <w:b w:val="0"/>
        </w:rPr>
        <w:t>,</w:t>
      </w:r>
      <w:r w:rsidR="0079602A">
        <w:rPr>
          <w:rFonts w:ascii="Arial Narrow" w:hAnsi="Arial Narrow"/>
          <w:b w:val="0"/>
        </w:rPr>
        <w:t xml:space="preserve"> które nie wymagają konieczności uzyskania pozwolenia na budowę lub zgłoszenia, Wykonawca złoży Zamawiającemu pisemne oświadczenie o </w:t>
      </w:r>
      <w:r w:rsidR="009F15F1">
        <w:rPr>
          <w:rFonts w:ascii="Arial Narrow" w:hAnsi="Arial Narrow"/>
          <w:b w:val="0"/>
        </w:rPr>
        <w:t>prawnej możliwości wykonywania robót budowlanych.</w:t>
      </w:r>
    </w:p>
    <w:p w:rsidR="00CE29C4" w:rsidRDefault="000B06A0" w:rsidP="00E34CCC">
      <w:pPr>
        <w:pStyle w:val="Tekstpodstawowy"/>
        <w:numPr>
          <w:ilvl w:val="0"/>
          <w:numId w:val="17"/>
        </w:numPr>
        <w:ind w:left="284" w:hanging="284"/>
        <w:jc w:val="both"/>
        <w:rPr>
          <w:rFonts w:ascii="Arial Narrow" w:hAnsi="Arial Narrow"/>
          <w:b w:val="0"/>
        </w:rPr>
      </w:pPr>
      <w:r>
        <w:rPr>
          <w:rFonts w:ascii="Arial Narrow" w:hAnsi="Arial Narrow"/>
          <w:b w:val="0"/>
        </w:rPr>
        <w:t>Wykonać wszystkie roboty budowlane i montażowe wraz z uzyskaniem dokumentów dopuszczających obiekt do użytkowania.</w:t>
      </w:r>
    </w:p>
    <w:p w:rsidR="002C508F" w:rsidRPr="009265B3" w:rsidRDefault="00CE29C4" w:rsidP="00E34CCC">
      <w:pPr>
        <w:pStyle w:val="Tekstpodstawowy"/>
        <w:numPr>
          <w:ilvl w:val="0"/>
          <w:numId w:val="17"/>
        </w:numPr>
        <w:ind w:left="284" w:hanging="284"/>
        <w:jc w:val="both"/>
        <w:rPr>
          <w:rFonts w:ascii="Arial Narrow" w:hAnsi="Arial Narrow"/>
          <w:b w:val="0"/>
        </w:rPr>
      </w:pPr>
      <w:r>
        <w:rPr>
          <w:rFonts w:ascii="Arial Narrow" w:hAnsi="Arial Narrow"/>
          <w:b w:val="0"/>
        </w:rPr>
        <w:t>Pełnienie nadzoru autorskiego w trakcie realizacji przedmiotowej inwestycji .</w:t>
      </w:r>
      <w:r w:rsidR="000B06A0">
        <w:rPr>
          <w:rFonts w:ascii="Arial Narrow" w:hAnsi="Arial Narrow"/>
          <w:b w:val="0"/>
        </w:rPr>
        <w:t xml:space="preserve"> </w:t>
      </w:r>
      <w:r w:rsidR="00370BBC">
        <w:rPr>
          <w:rFonts w:ascii="Arial Narrow" w:hAnsi="Arial Narrow"/>
          <w:b w:val="0"/>
        </w:rPr>
        <w:t xml:space="preserve"> </w:t>
      </w:r>
    </w:p>
    <w:p w:rsidR="002C508F" w:rsidRPr="009265B3" w:rsidRDefault="002C508F" w:rsidP="009F15F1">
      <w:pPr>
        <w:pStyle w:val="Tekstpodstawowy"/>
        <w:jc w:val="both"/>
        <w:rPr>
          <w:rFonts w:ascii="Arial Narrow" w:hAnsi="Arial Narrow"/>
          <w:b w:val="0"/>
        </w:rPr>
      </w:pPr>
    </w:p>
    <w:p w:rsidR="004A7B90" w:rsidRDefault="004A7B90" w:rsidP="003359CD">
      <w:pPr>
        <w:pStyle w:val="Tekstpodstawowy"/>
        <w:jc w:val="both"/>
        <w:rPr>
          <w:rFonts w:ascii="Arial Narrow" w:hAnsi="Arial Narrow"/>
          <w:b w:val="0"/>
        </w:rPr>
      </w:pPr>
    </w:p>
    <w:p w:rsidR="00D15081" w:rsidRPr="00115826" w:rsidRDefault="004A7B90" w:rsidP="00115826">
      <w:pPr>
        <w:pStyle w:val="Tekstpodstawowy"/>
        <w:ind w:firstLine="360"/>
        <w:jc w:val="both"/>
        <w:rPr>
          <w:rFonts w:ascii="Arial Narrow" w:hAnsi="Arial Narrow"/>
          <w:b w:val="0"/>
          <w:iCs/>
        </w:rPr>
      </w:pPr>
      <w:r w:rsidRPr="004D26F8">
        <w:rPr>
          <w:rFonts w:ascii="Arial Narrow" w:hAnsi="Arial Narrow"/>
          <w:b w:val="0"/>
        </w:rPr>
        <w:t>Wykonanie przedmiotu zamówienia</w:t>
      </w:r>
      <w:r w:rsidR="006B59AB" w:rsidRPr="004D26F8">
        <w:rPr>
          <w:rFonts w:ascii="Arial Narrow" w:hAnsi="Arial Narrow"/>
          <w:b w:val="0"/>
        </w:rPr>
        <w:t xml:space="preserve"> pod nazwą </w:t>
      </w:r>
      <w:r w:rsidR="006B59AB" w:rsidRPr="004D26F8">
        <w:rPr>
          <w:rFonts w:ascii="Arial Narrow" w:hAnsi="Arial Narrow"/>
          <w:b w:val="0"/>
          <w:i/>
        </w:rPr>
        <w:t>„Modernizacja otwartych basenów przy Pływalni Rawszczyzna” – II etap</w:t>
      </w:r>
      <w:r w:rsidRPr="004D26F8">
        <w:rPr>
          <w:rFonts w:ascii="Arial Narrow" w:hAnsi="Arial Narrow"/>
          <w:b w:val="0"/>
        </w:rPr>
        <w:t xml:space="preserve"> </w:t>
      </w:r>
      <w:r w:rsidR="00D15081" w:rsidRPr="004D26F8">
        <w:rPr>
          <w:rFonts w:ascii="Arial Narrow" w:hAnsi="Arial Narrow"/>
          <w:b w:val="0"/>
        </w:rPr>
        <w:t>zostanie podzielony na dwie części</w:t>
      </w:r>
      <w:r w:rsidRPr="004D26F8">
        <w:rPr>
          <w:rFonts w:ascii="Arial Narrow" w:hAnsi="Arial Narrow"/>
          <w:b w:val="0"/>
        </w:rPr>
        <w:t>. Termin zakończenia realizacji całości zamówienia  okreś</w:t>
      </w:r>
      <w:r w:rsidR="00D15081" w:rsidRPr="004D26F8">
        <w:rPr>
          <w:rFonts w:ascii="Arial Narrow" w:hAnsi="Arial Narrow"/>
          <w:b w:val="0"/>
        </w:rPr>
        <w:t>lony został  do  28 września 2018</w:t>
      </w:r>
      <w:r w:rsidRPr="004D26F8">
        <w:rPr>
          <w:rFonts w:ascii="Arial Narrow" w:hAnsi="Arial Narrow"/>
          <w:b w:val="0"/>
        </w:rPr>
        <w:t xml:space="preserve">r. </w:t>
      </w:r>
      <w:r w:rsidR="00D15081" w:rsidRPr="004D26F8">
        <w:rPr>
          <w:rFonts w:ascii="Arial Narrow" w:hAnsi="Arial Narrow"/>
          <w:b w:val="0"/>
        </w:rPr>
        <w:t>Termin zakończenia I części</w:t>
      </w:r>
      <w:r w:rsidR="009A70CE" w:rsidRPr="004D26F8">
        <w:rPr>
          <w:rFonts w:ascii="Arial Narrow" w:hAnsi="Arial Narrow"/>
          <w:b w:val="0"/>
        </w:rPr>
        <w:t xml:space="preserve"> -</w:t>
      </w:r>
      <w:r w:rsidR="00D15081" w:rsidRPr="004D26F8">
        <w:rPr>
          <w:rFonts w:ascii="Arial Narrow" w:hAnsi="Arial Narrow"/>
          <w:b w:val="0"/>
        </w:rPr>
        <w:t xml:space="preserve"> 20.06.2018r.  Termin zakończenia drugiej</w:t>
      </w:r>
      <w:r w:rsidRPr="004D26F8">
        <w:rPr>
          <w:rFonts w:ascii="Arial Narrow" w:hAnsi="Arial Narrow"/>
          <w:b w:val="0"/>
        </w:rPr>
        <w:t xml:space="preserve"> </w:t>
      </w:r>
      <w:r w:rsidR="00D15081" w:rsidRPr="004D26F8">
        <w:rPr>
          <w:rFonts w:ascii="Arial Narrow" w:hAnsi="Arial Narrow"/>
          <w:b w:val="0"/>
        </w:rPr>
        <w:t>części</w:t>
      </w:r>
      <w:r w:rsidRPr="004D26F8">
        <w:rPr>
          <w:rFonts w:ascii="Arial Narrow" w:hAnsi="Arial Narrow"/>
          <w:b w:val="0"/>
        </w:rPr>
        <w:t xml:space="preserve"> okreś</w:t>
      </w:r>
      <w:r w:rsidR="00D15081" w:rsidRPr="004D26F8">
        <w:rPr>
          <w:rFonts w:ascii="Arial Narrow" w:hAnsi="Arial Narrow"/>
          <w:b w:val="0"/>
        </w:rPr>
        <w:t>lony został  do  28 września 2018r. Część pierwsza</w:t>
      </w:r>
      <w:r w:rsidR="009A70CE" w:rsidRPr="004D26F8">
        <w:rPr>
          <w:rFonts w:ascii="Arial Narrow" w:hAnsi="Arial Narrow"/>
          <w:b w:val="0"/>
        </w:rPr>
        <w:t xml:space="preserve"> przewiduje</w:t>
      </w:r>
      <w:r w:rsidRPr="004D26F8">
        <w:rPr>
          <w:rFonts w:ascii="Arial Narrow" w:hAnsi="Arial Narrow"/>
          <w:b w:val="0"/>
        </w:rPr>
        <w:t xml:space="preserve"> zaprojektowanie</w:t>
      </w:r>
      <w:r w:rsidR="004D26F8" w:rsidRPr="004D26F8">
        <w:rPr>
          <w:rFonts w:ascii="Arial Narrow" w:hAnsi="Arial Narrow"/>
          <w:b w:val="0"/>
        </w:rPr>
        <w:t xml:space="preserve"> wszystkich robót tj. wykonanie dokumentacji projektowej i wykonawczej całego zadania określonego w PFU II etapu oraz dodatkowych wymaganiach Zamawiającego stanowiących załącznik do PFU </w:t>
      </w:r>
      <w:r w:rsidR="004D26F8">
        <w:rPr>
          <w:rFonts w:ascii="Arial Narrow" w:hAnsi="Arial Narrow"/>
          <w:b w:val="0"/>
        </w:rPr>
        <w:t xml:space="preserve">wraz z </w:t>
      </w:r>
      <w:r w:rsidR="008D5252">
        <w:rPr>
          <w:rFonts w:ascii="Arial Narrow" w:hAnsi="Arial Narrow"/>
          <w:b w:val="0"/>
        </w:rPr>
        <w:t>uzyskaniem w imieniu Z</w:t>
      </w:r>
      <w:r w:rsidR="008D5252" w:rsidRPr="009265B3">
        <w:rPr>
          <w:rFonts w:ascii="Arial Narrow" w:hAnsi="Arial Narrow"/>
          <w:b w:val="0"/>
        </w:rPr>
        <w:t>amawia</w:t>
      </w:r>
      <w:r w:rsidR="008D5252">
        <w:rPr>
          <w:rFonts w:ascii="Arial Narrow" w:hAnsi="Arial Narrow"/>
          <w:b w:val="0"/>
        </w:rPr>
        <w:t>jącego prawomocnego pozwolenia na budowę lub zgłoszenia wykonywania robót – zgodnie z obowiązującymi przepisami prawa</w:t>
      </w:r>
      <w:r w:rsidR="008D5252" w:rsidRPr="009265B3">
        <w:rPr>
          <w:rFonts w:ascii="Arial Narrow" w:hAnsi="Arial Narrow"/>
          <w:b w:val="0"/>
        </w:rPr>
        <w:t>,</w:t>
      </w:r>
      <w:r w:rsidR="008D5252">
        <w:rPr>
          <w:rFonts w:ascii="Arial Narrow" w:hAnsi="Arial Narrow"/>
          <w:b w:val="0"/>
        </w:rPr>
        <w:t xml:space="preserve"> do rozpoczęcia i prowadzenia prac budowlanych zgodnie z ustawą Prawo Budowlane. W</w:t>
      </w:r>
      <w:r w:rsidRPr="004D26F8">
        <w:rPr>
          <w:rFonts w:ascii="Arial Narrow" w:hAnsi="Arial Narrow"/>
          <w:b w:val="0"/>
        </w:rPr>
        <w:t>ybudowanie</w:t>
      </w:r>
      <w:r w:rsidR="00D15081" w:rsidRPr="004D26F8">
        <w:rPr>
          <w:rFonts w:ascii="Arial Narrow" w:hAnsi="Arial Narrow"/>
          <w:b w:val="0"/>
        </w:rPr>
        <w:t xml:space="preserve"> </w:t>
      </w:r>
      <w:r w:rsidR="008D5252">
        <w:rPr>
          <w:rFonts w:ascii="Arial Narrow" w:hAnsi="Arial Narrow"/>
          <w:b w:val="0"/>
        </w:rPr>
        <w:t>budowy zaplecza strefy mokrej i zadaszenia wejścia, budowy budynku zaplecza strefy łąkowej</w:t>
      </w:r>
      <w:r w:rsidR="008D5252" w:rsidRPr="008D5252">
        <w:rPr>
          <w:rFonts w:ascii="Arial Narrow" w:hAnsi="Arial Narrow"/>
          <w:b w:val="0"/>
        </w:rPr>
        <w:t xml:space="preserve"> </w:t>
      </w:r>
      <w:r w:rsidR="008D5252">
        <w:rPr>
          <w:rFonts w:ascii="Arial Narrow" w:hAnsi="Arial Narrow"/>
          <w:b w:val="0"/>
        </w:rPr>
        <w:t>,rozbudowy niecki basenu rekreacyjnego o lądowisko zjeżdżalni wodnych i sztuczną rzekę wraz z instalacjami, roz</w:t>
      </w:r>
      <w:r w:rsidR="008D5252" w:rsidRPr="007E241C">
        <w:rPr>
          <w:rFonts w:ascii="Arial Narrow" w:hAnsi="Arial Narrow"/>
          <w:b w:val="0"/>
        </w:rPr>
        <w:t xml:space="preserve">budowy </w:t>
      </w:r>
      <w:r w:rsidR="008D5252" w:rsidRPr="007E241C">
        <w:rPr>
          <w:rFonts w:ascii="Arial Narrow" w:hAnsi="Arial Narrow"/>
          <w:b w:val="0"/>
        </w:rPr>
        <w:lastRenderedPageBreak/>
        <w:t>instalacji zewnętrznych</w:t>
      </w:r>
      <w:r w:rsidR="00363BEB">
        <w:rPr>
          <w:rFonts w:ascii="Arial Narrow" w:hAnsi="Arial Narrow"/>
          <w:b w:val="0"/>
        </w:rPr>
        <w:t xml:space="preserve"> i wewnętrznych</w:t>
      </w:r>
      <w:r w:rsidR="008D5252" w:rsidRPr="007E241C">
        <w:rPr>
          <w:rFonts w:ascii="Arial Narrow" w:hAnsi="Arial Narrow"/>
          <w:b w:val="0"/>
        </w:rPr>
        <w:t xml:space="preserve"> elektrycznych, wodnych, kanalizacyjnych i telekomunikacyjnych dla obsługi obiektów kąpieliska i terenu</w:t>
      </w:r>
      <w:r w:rsidR="008D5252">
        <w:rPr>
          <w:rFonts w:ascii="Arial Narrow" w:hAnsi="Arial Narrow"/>
          <w:b w:val="0"/>
        </w:rPr>
        <w:t>, roz</w:t>
      </w:r>
      <w:r w:rsidR="008D5252" w:rsidRPr="009265B3">
        <w:rPr>
          <w:rFonts w:ascii="Arial Narrow" w:hAnsi="Arial Narrow"/>
          <w:b w:val="0"/>
        </w:rPr>
        <w:t>budow</w:t>
      </w:r>
      <w:r w:rsidR="008D5252">
        <w:rPr>
          <w:rFonts w:ascii="Arial Narrow" w:hAnsi="Arial Narrow"/>
          <w:b w:val="0"/>
        </w:rPr>
        <w:t>y  istniejących</w:t>
      </w:r>
      <w:r w:rsidR="008D5252" w:rsidRPr="009265B3">
        <w:rPr>
          <w:rFonts w:ascii="Arial Narrow" w:hAnsi="Arial Narrow"/>
          <w:b w:val="0"/>
        </w:rPr>
        <w:t xml:space="preserve"> ogrodze</w:t>
      </w:r>
      <w:r w:rsidR="008D5252">
        <w:rPr>
          <w:rFonts w:ascii="Arial Narrow" w:hAnsi="Arial Narrow"/>
          <w:b w:val="0"/>
        </w:rPr>
        <w:t xml:space="preserve">ń i budowę nowych, </w:t>
      </w:r>
      <w:r w:rsidR="00AD5C85">
        <w:rPr>
          <w:rFonts w:ascii="Arial Narrow" w:hAnsi="Arial Narrow"/>
          <w:b w:val="0"/>
        </w:rPr>
        <w:t xml:space="preserve">wycinki drzew oraz wszystkich innych robót budowlanych i montażowych </w:t>
      </w:r>
      <w:r w:rsidR="00637FEE">
        <w:rPr>
          <w:rFonts w:ascii="Arial Narrow" w:hAnsi="Arial Narrow"/>
          <w:b w:val="0"/>
        </w:rPr>
        <w:t xml:space="preserve">umożliwiających otwarcie basenów letnich na sezon od dnia 20.06.2018r. wraz z uzyskaniem </w:t>
      </w:r>
      <w:r w:rsidR="00F06513">
        <w:rPr>
          <w:rFonts w:ascii="Arial Narrow" w:hAnsi="Arial Narrow"/>
          <w:b w:val="0"/>
        </w:rPr>
        <w:t xml:space="preserve">w imieniu Zamawiającego ostatecznej decyzji o pozwoleniu na użytkowanie </w:t>
      </w:r>
      <w:r w:rsidR="00633D1E">
        <w:rPr>
          <w:rFonts w:ascii="Arial Narrow" w:hAnsi="Arial Narrow"/>
          <w:b w:val="0"/>
        </w:rPr>
        <w:t>otwartego basenu rekreacyjnego z częścią socjalną  ,brodzika dla dzieci, zaplecza strefy wodnej .</w:t>
      </w:r>
      <w:r w:rsidR="00202B14">
        <w:rPr>
          <w:rFonts w:ascii="Arial Narrow" w:hAnsi="Arial Narrow"/>
          <w:b w:val="0"/>
        </w:rPr>
        <w:t xml:space="preserve"> Teren na którym będą wykonywane jeszcze prace budowlane zostanie przez Wykonawcę szczelnie wydzielony tak, aby nie </w:t>
      </w:r>
      <w:r w:rsidR="00FB1EBF">
        <w:rPr>
          <w:rFonts w:ascii="Arial Narrow" w:hAnsi="Arial Narrow"/>
          <w:b w:val="0"/>
        </w:rPr>
        <w:t>utrudniał użytkowania</w:t>
      </w:r>
      <w:r w:rsidR="00202B14">
        <w:rPr>
          <w:rFonts w:ascii="Arial Narrow" w:hAnsi="Arial Narrow"/>
          <w:b w:val="0"/>
        </w:rPr>
        <w:t xml:space="preserve"> basenów. </w:t>
      </w:r>
      <w:r w:rsidR="00FF6B2B">
        <w:rPr>
          <w:rFonts w:ascii="Arial Narrow" w:hAnsi="Arial Narrow"/>
          <w:b w:val="0"/>
        </w:rPr>
        <w:t xml:space="preserve"> Po zakończeniu tej części zostanie spisany protokół odbioru częściowego. W drugim etapie Wykonawca do dnia 28.09.2018r. zakończy wszystkie roboty budowlane zgodnie z </w:t>
      </w:r>
      <w:r w:rsidR="00202B14">
        <w:rPr>
          <w:rFonts w:ascii="Arial Narrow" w:hAnsi="Arial Narrow"/>
          <w:b w:val="0"/>
        </w:rPr>
        <w:t>wykonanym zatwierdzonym projektem budowlanym. Zostanie wybudowana pergola , zagospodarowana skarpa</w:t>
      </w:r>
      <w:r w:rsidR="00363BEB">
        <w:rPr>
          <w:rFonts w:ascii="Arial Narrow" w:hAnsi="Arial Narrow"/>
          <w:b w:val="0"/>
        </w:rPr>
        <w:t xml:space="preserve"> wraz z pozostałymi </w:t>
      </w:r>
      <w:r w:rsidR="00C9223E">
        <w:rPr>
          <w:rFonts w:ascii="Arial Narrow" w:hAnsi="Arial Narrow"/>
          <w:b w:val="0"/>
        </w:rPr>
        <w:t>terenami zielonymi</w:t>
      </w:r>
      <w:r w:rsidR="000E5348">
        <w:rPr>
          <w:rFonts w:ascii="Arial Narrow" w:hAnsi="Arial Narrow"/>
          <w:b w:val="0"/>
        </w:rPr>
        <w:t xml:space="preserve">  i nasadzeniami</w:t>
      </w:r>
      <w:r w:rsidR="00C9223E">
        <w:rPr>
          <w:rFonts w:ascii="Arial Narrow" w:hAnsi="Arial Narrow"/>
          <w:b w:val="0"/>
        </w:rPr>
        <w:t>, dokończone zostaną utwardzenia nawierzchni</w:t>
      </w:r>
      <w:r w:rsidR="000E5348">
        <w:rPr>
          <w:rFonts w:ascii="Arial Narrow" w:hAnsi="Arial Narrow"/>
          <w:b w:val="0"/>
        </w:rPr>
        <w:t>,</w:t>
      </w:r>
      <w:r w:rsidR="00C9223E">
        <w:rPr>
          <w:rFonts w:ascii="Arial Narrow" w:hAnsi="Arial Narrow"/>
          <w:b w:val="0"/>
        </w:rPr>
        <w:t xml:space="preserve"> </w:t>
      </w:r>
      <w:r w:rsidR="000E5348">
        <w:rPr>
          <w:rFonts w:ascii="Arial Narrow" w:hAnsi="Arial Narrow"/>
          <w:b w:val="0"/>
        </w:rPr>
        <w:t xml:space="preserve">budowy dwóch zjeżdżalni wodnych wraz z instalacjami, zakończenie budowy ogrodzeń ( do momentu budowy stałych ogrodzeń teren budowy w pierwszej części realizacji zamówienia </w:t>
      </w:r>
      <w:r w:rsidR="004556AC">
        <w:rPr>
          <w:rFonts w:ascii="Arial Narrow" w:hAnsi="Arial Narrow"/>
          <w:b w:val="0"/>
        </w:rPr>
        <w:t>oraz wydzielenia części terenu na której będą wykonywane roboty Wykonawca wydzieli tymczasowymi ogrodzeniami na własny koszt), wykonany remont istniejących schodów zewnętrznych</w:t>
      </w:r>
      <w:r w:rsidR="00115826">
        <w:rPr>
          <w:rFonts w:ascii="Arial Narrow" w:hAnsi="Arial Narrow"/>
          <w:b w:val="0"/>
        </w:rPr>
        <w:t xml:space="preserve"> i podestu</w:t>
      </w:r>
      <w:r w:rsidR="004556AC">
        <w:rPr>
          <w:rFonts w:ascii="Arial Narrow" w:hAnsi="Arial Narrow"/>
          <w:b w:val="0"/>
        </w:rPr>
        <w:t xml:space="preserve"> od strony zachodniej kąpieliska oraz wszystkie inne prace niezbędne do zakończenia przedmiotu zawartej umowy . Wykonawc</w:t>
      </w:r>
      <w:r w:rsidR="00676F94">
        <w:rPr>
          <w:rFonts w:ascii="Arial Narrow" w:hAnsi="Arial Narrow"/>
          <w:b w:val="0"/>
        </w:rPr>
        <w:t>a w imieniu Zamawiającego dokona</w:t>
      </w:r>
      <w:r w:rsidR="004556AC">
        <w:rPr>
          <w:rFonts w:ascii="Arial Narrow" w:hAnsi="Arial Narrow"/>
          <w:b w:val="0"/>
        </w:rPr>
        <w:t xml:space="preserve"> </w:t>
      </w:r>
      <w:r w:rsidR="00676F94">
        <w:rPr>
          <w:rFonts w:ascii="Arial Narrow" w:hAnsi="Arial Narrow"/>
          <w:b w:val="0"/>
        </w:rPr>
        <w:t xml:space="preserve"> zawiadomienia o zakończeniu</w:t>
      </w:r>
      <w:r w:rsidR="004556AC">
        <w:rPr>
          <w:rFonts w:ascii="Arial Narrow" w:hAnsi="Arial Narrow"/>
          <w:b w:val="0"/>
        </w:rPr>
        <w:t xml:space="preserve"> prac budowlanych oraz uzyska </w:t>
      </w:r>
      <w:r w:rsidR="00676F94">
        <w:rPr>
          <w:rFonts w:ascii="Arial Narrow" w:hAnsi="Arial Narrow"/>
          <w:b w:val="0"/>
        </w:rPr>
        <w:t>prawomocną decyzję o pozwoleniu na użytkowanie zgodnie z obowiązu</w:t>
      </w:r>
      <w:r w:rsidR="00996ABA">
        <w:rPr>
          <w:rFonts w:ascii="Arial Narrow" w:hAnsi="Arial Narrow"/>
          <w:b w:val="0"/>
        </w:rPr>
        <w:t>jącymi przepisami prawa. Zakończenie przedmiotu umowy</w:t>
      </w:r>
      <w:r w:rsidR="00690D2D" w:rsidRPr="00690D2D">
        <w:rPr>
          <w:rFonts w:ascii="Arial Narrow" w:hAnsi="Arial Narrow"/>
          <w:iCs/>
        </w:rPr>
        <w:t xml:space="preserve"> </w:t>
      </w:r>
      <w:r w:rsidR="00690D2D" w:rsidRPr="00690D2D">
        <w:rPr>
          <w:rFonts w:ascii="Arial Narrow" w:hAnsi="Arial Narrow"/>
          <w:b w:val="0"/>
          <w:iCs/>
        </w:rPr>
        <w:t>i podpisanie bezusterkowego protokołu odbioru</w:t>
      </w:r>
      <w:r w:rsidR="003B40E1">
        <w:rPr>
          <w:rFonts w:ascii="Arial Narrow" w:hAnsi="Arial Narrow"/>
          <w:b w:val="0"/>
          <w:iCs/>
        </w:rPr>
        <w:t xml:space="preserve"> </w:t>
      </w:r>
      <w:r w:rsidR="003B40E1" w:rsidRPr="003B40E1">
        <w:rPr>
          <w:rFonts w:ascii="Arial Narrow" w:hAnsi="Arial Narrow"/>
          <w:b w:val="0"/>
          <w:iCs/>
        </w:rPr>
        <w:t xml:space="preserve">w nieprzekraczalnym terminie do dnia 28 </w:t>
      </w:r>
      <w:r w:rsidR="00BE698E">
        <w:rPr>
          <w:rFonts w:ascii="Arial Narrow" w:hAnsi="Arial Narrow"/>
          <w:b w:val="0"/>
          <w:iCs/>
        </w:rPr>
        <w:t xml:space="preserve">września </w:t>
      </w:r>
      <w:r w:rsidR="003B40E1" w:rsidRPr="003B40E1">
        <w:rPr>
          <w:rFonts w:ascii="Arial Narrow" w:hAnsi="Arial Narrow"/>
          <w:b w:val="0"/>
          <w:iCs/>
        </w:rPr>
        <w:t>201</w:t>
      </w:r>
      <w:r w:rsidR="00BE698E">
        <w:rPr>
          <w:rFonts w:ascii="Arial Narrow" w:hAnsi="Arial Narrow"/>
          <w:b w:val="0"/>
          <w:iCs/>
        </w:rPr>
        <w:t>8</w:t>
      </w:r>
      <w:r w:rsidR="003B40E1" w:rsidRPr="003B40E1">
        <w:rPr>
          <w:rFonts w:ascii="Arial Narrow" w:hAnsi="Arial Narrow"/>
          <w:b w:val="0"/>
          <w:iCs/>
        </w:rPr>
        <w:t xml:space="preserve">r.  </w:t>
      </w:r>
      <w:r w:rsidR="00202B14">
        <w:rPr>
          <w:rFonts w:ascii="Arial Narrow" w:hAnsi="Arial Narrow"/>
          <w:b w:val="0"/>
        </w:rPr>
        <w:t xml:space="preserve"> </w:t>
      </w:r>
      <w:r w:rsidR="00633D1E">
        <w:rPr>
          <w:rFonts w:ascii="Arial Narrow" w:hAnsi="Arial Narrow"/>
          <w:b w:val="0"/>
        </w:rPr>
        <w:t xml:space="preserve">  </w:t>
      </w:r>
      <w:r w:rsidR="00637FEE">
        <w:rPr>
          <w:rFonts w:ascii="Arial Narrow" w:hAnsi="Arial Narrow"/>
          <w:b w:val="0"/>
        </w:rPr>
        <w:t xml:space="preserve"> </w:t>
      </w:r>
    </w:p>
    <w:p w:rsidR="00FF1F20" w:rsidRDefault="00D15081" w:rsidP="00115826">
      <w:pPr>
        <w:pStyle w:val="Tekstpodstawowy2"/>
        <w:spacing w:line="240" w:lineRule="auto"/>
        <w:jc w:val="both"/>
        <w:rPr>
          <w:rFonts w:ascii="Arial Narrow" w:hAnsi="Arial Narrow"/>
          <w:b/>
        </w:rPr>
      </w:pPr>
      <w:r>
        <w:rPr>
          <w:rFonts w:ascii="Arial Narrow" w:hAnsi="Arial Narrow"/>
        </w:rPr>
        <w:t xml:space="preserve"> </w:t>
      </w:r>
    </w:p>
    <w:p w:rsidR="00FF1F20" w:rsidRDefault="00FF1F20" w:rsidP="00222E2B">
      <w:pPr>
        <w:pStyle w:val="Tekstpodstawowy"/>
        <w:numPr>
          <w:ilvl w:val="0"/>
          <w:numId w:val="19"/>
        </w:numPr>
        <w:jc w:val="both"/>
        <w:rPr>
          <w:rFonts w:ascii="Arial Narrow" w:hAnsi="Arial Narrow"/>
        </w:rPr>
      </w:pPr>
      <w:r w:rsidRPr="00FF1F20">
        <w:rPr>
          <w:rFonts w:ascii="Arial Narrow" w:hAnsi="Arial Narrow"/>
        </w:rPr>
        <w:t xml:space="preserve">Zakres przedmiotu zamówienia </w:t>
      </w:r>
    </w:p>
    <w:p w:rsidR="00222E2B" w:rsidRDefault="00222E2B" w:rsidP="00222E2B">
      <w:pPr>
        <w:pStyle w:val="Tekstpodstawowy"/>
        <w:jc w:val="both"/>
        <w:rPr>
          <w:rFonts w:ascii="Arial Narrow" w:hAnsi="Arial Narrow"/>
        </w:rPr>
      </w:pPr>
    </w:p>
    <w:p w:rsidR="00222E2B" w:rsidRDefault="00222E2B" w:rsidP="00222E2B">
      <w:pPr>
        <w:pStyle w:val="Tekstpodstawowy"/>
        <w:numPr>
          <w:ilvl w:val="0"/>
          <w:numId w:val="20"/>
        </w:numPr>
        <w:ind w:left="284" w:hanging="284"/>
        <w:jc w:val="both"/>
        <w:rPr>
          <w:rFonts w:ascii="Arial Narrow" w:hAnsi="Arial Narrow"/>
        </w:rPr>
      </w:pPr>
      <w:r>
        <w:rPr>
          <w:rFonts w:ascii="Arial Narrow" w:hAnsi="Arial Narrow"/>
        </w:rPr>
        <w:t xml:space="preserve">Opis stanu istniejącego . </w:t>
      </w:r>
    </w:p>
    <w:p w:rsidR="00222E2B" w:rsidRDefault="00222E2B" w:rsidP="00222E2B">
      <w:pPr>
        <w:pStyle w:val="Tekstpodstawowy"/>
        <w:ind w:left="720"/>
        <w:jc w:val="both"/>
        <w:rPr>
          <w:rFonts w:ascii="Arial Narrow" w:hAnsi="Arial Narrow"/>
        </w:rPr>
      </w:pPr>
    </w:p>
    <w:p w:rsidR="00FA77FF" w:rsidRDefault="00FA77FF" w:rsidP="00FA77FF">
      <w:pPr>
        <w:ind w:firstLine="360"/>
        <w:jc w:val="both"/>
        <w:rPr>
          <w:rFonts w:ascii="Arial Narrow" w:hAnsi="Arial Narrow"/>
        </w:rPr>
      </w:pPr>
    </w:p>
    <w:p w:rsidR="00FA77FF" w:rsidRPr="008B700F" w:rsidRDefault="00FA77FF" w:rsidP="00FA77FF">
      <w:pPr>
        <w:jc w:val="both"/>
        <w:rPr>
          <w:rFonts w:ascii="Arial Narrow" w:hAnsi="Arial Narrow"/>
        </w:rPr>
      </w:pPr>
      <w:r w:rsidRPr="008B700F">
        <w:rPr>
          <w:rFonts w:ascii="Arial Narrow" w:hAnsi="Arial Narrow"/>
        </w:rPr>
        <w:t xml:space="preserve">Teren objęty opracowaniem znajduje się w Ostrowcu Świętokrzyskim pomiędzy rzeką Kamienną a ulicą Mickiewicza po południowej stronie istniejącej krytej pływalni „Rawszczyzna”. Bezpośrednio do południowej ściany budynku krytej pływalni przylega płaszczyzna wyniesionego ok. 1,5 m powyżej otaczającego terenu nasypu o wymiarach ok. 60 x ok. 85 m, w którym </w:t>
      </w:r>
      <w:r>
        <w:rPr>
          <w:rFonts w:ascii="Arial Narrow" w:hAnsi="Arial Narrow"/>
        </w:rPr>
        <w:t>pierwotnie były</w:t>
      </w:r>
      <w:r w:rsidRPr="008B700F">
        <w:rPr>
          <w:rFonts w:ascii="Arial Narrow" w:hAnsi="Arial Narrow"/>
        </w:rPr>
        <w:t xml:space="preserve"> wbudowane dwie żelbetowe niecki basenowe o wymiarach 50 x 20 m każda, zorientowane dłuższym bokiem wzdłuż kierunku północ – południe. Teren </w:t>
      </w:r>
      <w:r>
        <w:rPr>
          <w:rFonts w:ascii="Arial Narrow" w:hAnsi="Arial Narrow"/>
        </w:rPr>
        <w:t>modernizowanego</w:t>
      </w:r>
      <w:r w:rsidRPr="008B700F">
        <w:rPr>
          <w:rFonts w:ascii="Arial Narrow" w:hAnsi="Arial Narrow"/>
        </w:rPr>
        <w:t xml:space="preserve"> kąpielisk</w:t>
      </w:r>
      <w:r>
        <w:rPr>
          <w:rFonts w:ascii="Arial Narrow" w:hAnsi="Arial Narrow"/>
        </w:rPr>
        <w:t>a</w:t>
      </w:r>
      <w:r w:rsidRPr="008B700F">
        <w:rPr>
          <w:rFonts w:ascii="Arial Narrow" w:hAnsi="Arial Narrow"/>
        </w:rPr>
        <w:t xml:space="preserve"> jest od strony zachodniej  i południowo – zachodniej ograniczony linią ogrodzenia działki, przebiegającą wzdłuż wału przeciwpowodziowego rzeki Kamiennej w odległości 7 m od jego odpowietrznej stopy. Od strony południowo – wschodniej teren kąpieliska jest ograniczony ogrodzeniem oddzielającym go od sąsiedniej działki, aktualnie nie użytkowanej, na której znajdują się pozostałości dawnego kąpieliska letniego, zlikwidowanego kilkanaście lat temu. Od strony wschodniej na odcinku przylegającym do nasypu z nieckami basenowymi teren przeznaczony na kąpielisko przylega do utwardzonej drogi wewnętrznej powiązanej z asfaltowym parkingiem pierwotnie zaprojektowanym wraz z pływalnią Rawszczyzna dla autokarów. Pomiędzy drogą a parkingiem rośnie szpaler drzew z przewagą iglastych.</w:t>
      </w:r>
    </w:p>
    <w:p w:rsidR="00FA77FF" w:rsidRPr="008B700F" w:rsidRDefault="00FA77FF" w:rsidP="00FA77FF">
      <w:pPr>
        <w:ind w:firstLine="360"/>
        <w:jc w:val="both"/>
        <w:rPr>
          <w:rFonts w:ascii="Arial Narrow" w:hAnsi="Arial Narrow"/>
        </w:rPr>
      </w:pPr>
    </w:p>
    <w:p w:rsidR="00FA77FF" w:rsidRPr="00B511D3" w:rsidRDefault="00FA77FF" w:rsidP="00B511D3">
      <w:pPr>
        <w:pStyle w:val="Tekstpodstawowywcity3"/>
        <w:ind w:left="0"/>
        <w:jc w:val="both"/>
        <w:rPr>
          <w:rFonts w:ascii="Arial Narrow" w:hAnsi="Arial Narrow"/>
          <w:sz w:val="24"/>
          <w:szCs w:val="24"/>
        </w:rPr>
      </w:pPr>
      <w:r w:rsidRPr="00FA77FF">
        <w:rPr>
          <w:rFonts w:ascii="Arial Narrow" w:hAnsi="Arial Narrow"/>
          <w:sz w:val="24"/>
          <w:szCs w:val="24"/>
        </w:rPr>
        <w:t>Żelbetowe niecki basenowe były nieczynne od kilkunastu lat.</w:t>
      </w:r>
      <w:r w:rsidR="002474E8">
        <w:rPr>
          <w:rFonts w:ascii="Arial Narrow" w:hAnsi="Arial Narrow"/>
          <w:sz w:val="24"/>
          <w:szCs w:val="24"/>
        </w:rPr>
        <w:t xml:space="preserve"> </w:t>
      </w:r>
      <w:r w:rsidR="002474E8" w:rsidRPr="00FB1EBF">
        <w:rPr>
          <w:rFonts w:ascii="Arial Narrow" w:hAnsi="Arial Narrow"/>
          <w:sz w:val="24"/>
          <w:szCs w:val="24"/>
        </w:rPr>
        <w:t>W</w:t>
      </w:r>
      <w:r w:rsidRPr="00FB1EBF">
        <w:rPr>
          <w:rFonts w:ascii="Arial Narrow" w:hAnsi="Arial Narrow"/>
          <w:sz w:val="24"/>
          <w:szCs w:val="24"/>
        </w:rPr>
        <w:t xml:space="preserve"> </w:t>
      </w:r>
      <w:r w:rsidR="004C042B" w:rsidRPr="00FB1EBF">
        <w:rPr>
          <w:rFonts w:ascii="Arial Narrow" w:hAnsi="Arial Narrow"/>
          <w:sz w:val="24"/>
          <w:szCs w:val="24"/>
        </w:rPr>
        <w:t>r</w:t>
      </w:r>
      <w:r w:rsidR="00FB1EBF">
        <w:rPr>
          <w:rFonts w:ascii="Arial Narrow" w:hAnsi="Arial Narrow"/>
          <w:sz w:val="24"/>
          <w:szCs w:val="24"/>
        </w:rPr>
        <w:t xml:space="preserve">amach I etapu </w:t>
      </w:r>
      <w:r w:rsidR="002474E8" w:rsidRPr="00FB1EBF">
        <w:rPr>
          <w:rFonts w:ascii="Arial Narrow" w:hAnsi="Arial Narrow"/>
          <w:sz w:val="24"/>
          <w:szCs w:val="24"/>
        </w:rPr>
        <w:t xml:space="preserve"> remontowane są niecki basenowe.</w:t>
      </w:r>
      <w:r w:rsidR="00913D97" w:rsidRPr="00FB1EBF">
        <w:rPr>
          <w:rFonts w:ascii="Arial Narrow" w:hAnsi="Arial Narrow"/>
          <w:sz w:val="24"/>
          <w:szCs w:val="24"/>
        </w:rPr>
        <w:t xml:space="preserve"> </w:t>
      </w:r>
      <w:r w:rsidRPr="00FB1EBF">
        <w:rPr>
          <w:rFonts w:ascii="Arial Narrow" w:hAnsi="Arial Narrow"/>
          <w:sz w:val="24"/>
          <w:szCs w:val="24"/>
        </w:rPr>
        <w:t>Niecka położon</w:t>
      </w:r>
      <w:r w:rsidR="002474E8" w:rsidRPr="00FB1EBF">
        <w:rPr>
          <w:rFonts w:ascii="Arial Narrow" w:hAnsi="Arial Narrow"/>
          <w:sz w:val="24"/>
          <w:szCs w:val="24"/>
        </w:rPr>
        <w:t>a bliżej ul. Mickiewicza zostanie</w:t>
      </w:r>
      <w:r w:rsidRPr="00FB1EBF">
        <w:rPr>
          <w:rFonts w:ascii="Arial Narrow" w:hAnsi="Arial Narrow"/>
          <w:sz w:val="24"/>
          <w:szCs w:val="24"/>
        </w:rPr>
        <w:t xml:space="preserve"> wyremontowana</w:t>
      </w:r>
      <w:r w:rsidR="002474E8" w:rsidRPr="00FB1EBF">
        <w:rPr>
          <w:rFonts w:ascii="Arial Narrow" w:hAnsi="Arial Narrow"/>
          <w:sz w:val="24"/>
          <w:szCs w:val="24"/>
        </w:rPr>
        <w:t>, w jej obrysie będzie funkcjonował basen rekreacyjny a,</w:t>
      </w:r>
      <w:r w:rsidR="002474E8">
        <w:rPr>
          <w:rFonts w:ascii="Arial Narrow" w:hAnsi="Arial Narrow"/>
          <w:sz w:val="24"/>
          <w:szCs w:val="24"/>
        </w:rPr>
        <w:t xml:space="preserve"> w  II etapie połączony zostanie</w:t>
      </w:r>
      <w:r w:rsidRPr="00FA77FF">
        <w:rPr>
          <w:rFonts w:ascii="Arial Narrow" w:hAnsi="Arial Narrow"/>
          <w:sz w:val="24"/>
          <w:szCs w:val="24"/>
        </w:rPr>
        <w:t xml:space="preserve"> z nową częścią stanowiącą lądowis</w:t>
      </w:r>
      <w:r w:rsidR="006B3A1C">
        <w:rPr>
          <w:rFonts w:ascii="Arial Narrow" w:hAnsi="Arial Narrow"/>
          <w:sz w:val="24"/>
          <w:szCs w:val="24"/>
        </w:rPr>
        <w:t>ko zjeżdżalni wodnych i sztuczną rzeką</w:t>
      </w:r>
      <w:r w:rsidRPr="00FA77FF">
        <w:rPr>
          <w:rFonts w:ascii="Arial Narrow" w:hAnsi="Arial Narrow"/>
          <w:sz w:val="24"/>
          <w:szCs w:val="24"/>
        </w:rPr>
        <w:t xml:space="preserve">, którą należy wybudować poza jej obrysem. Druga niecka żelbetowa została częściowo rozebrana w </w:t>
      </w:r>
      <w:r w:rsidR="00FB1EBF" w:rsidRPr="00FB1EBF">
        <w:rPr>
          <w:rFonts w:ascii="Arial Narrow" w:hAnsi="Arial Narrow"/>
          <w:sz w:val="24"/>
          <w:szCs w:val="24"/>
        </w:rPr>
        <w:t xml:space="preserve">ramach </w:t>
      </w:r>
      <w:r w:rsidR="00FB1EBF">
        <w:rPr>
          <w:rFonts w:ascii="Arial Narrow" w:hAnsi="Arial Narrow"/>
          <w:sz w:val="24"/>
          <w:szCs w:val="24"/>
        </w:rPr>
        <w:t>I etapu</w:t>
      </w:r>
      <w:r w:rsidR="006B3A1C">
        <w:rPr>
          <w:rFonts w:ascii="Arial Narrow" w:hAnsi="Arial Narrow"/>
          <w:sz w:val="24"/>
          <w:szCs w:val="24"/>
        </w:rPr>
        <w:t>. W jej miejscu budowany jest brodzik dla dzieci o głębokości od 10 do 60 cm wraz z atrakcjami wodnymi. Ściany</w:t>
      </w:r>
      <w:r w:rsidR="006F7ED8">
        <w:rPr>
          <w:rFonts w:ascii="Arial Narrow" w:hAnsi="Arial Narrow"/>
          <w:sz w:val="24"/>
          <w:szCs w:val="24"/>
        </w:rPr>
        <w:t xml:space="preserve"> i przelewy</w:t>
      </w:r>
      <w:r w:rsidR="006B3A1C">
        <w:rPr>
          <w:rFonts w:ascii="Arial Narrow" w:hAnsi="Arial Narrow"/>
          <w:sz w:val="24"/>
          <w:szCs w:val="24"/>
        </w:rPr>
        <w:t xml:space="preserve"> brodzika i basenu rekreacyjnego wykonano </w:t>
      </w:r>
      <w:r w:rsidR="006F7ED8">
        <w:rPr>
          <w:rFonts w:ascii="Arial Narrow" w:hAnsi="Arial Narrow"/>
          <w:sz w:val="24"/>
          <w:szCs w:val="24"/>
        </w:rPr>
        <w:t>w technologii prefabrykowanej z paneli w technologii stali nierdzewnej laminowanej na gorąco czystym PCV w kolorze jasno niebieskim od frontu. W obu basenach zastosowano też elementy żelbetowe jako ściany nawrotu i łukowe . Dno basenów wyłożone będzie</w:t>
      </w:r>
      <w:r w:rsidR="008E7474">
        <w:rPr>
          <w:rFonts w:ascii="Arial Narrow" w:hAnsi="Arial Narrow"/>
          <w:sz w:val="24"/>
          <w:szCs w:val="24"/>
        </w:rPr>
        <w:t xml:space="preserve"> </w:t>
      </w:r>
      <w:r w:rsidR="008E7474">
        <w:rPr>
          <w:rFonts w:ascii="Arial Narrow" w:hAnsi="Arial Narrow"/>
          <w:sz w:val="24"/>
          <w:szCs w:val="24"/>
        </w:rPr>
        <w:lastRenderedPageBreak/>
        <w:t>antypoślizgową</w:t>
      </w:r>
      <w:r w:rsidR="006F7ED8">
        <w:rPr>
          <w:rFonts w:ascii="Arial Narrow" w:hAnsi="Arial Narrow"/>
          <w:sz w:val="24"/>
          <w:szCs w:val="24"/>
        </w:rPr>
        <w:t xml:space="preserve"> </w:t>
      </w:r>
      <w:r w:rsidR="008E7474">
        <w:rPr>
          <w:rFonts w:ascii="Arial Narrow" w:hAnsi="Arial Narrow"/>
          <w:sz w:val="24"/>
          <w:szCs w:val="24"/>
        </w:rPr>
        <w:t>folią PVC wzmocnioną włóknami szklanymi o grubości 2 mm w kolorze prefabrykowanych ścian</w:t>
      </w:r>
      <w:r w:rsidRPr="00FA77FF">
        <w:rPr>
          <w:rFonts w:ascii="Arial Narrow" w:hAnsi="Arial Narrow"/>
          <w:sz w:val="24"/>
          <w:szCs w:val="24"/>
        </w:rPr>
        <w:t>.</w:t>
      </w:r>
      <w:r w:rsidR="008E7474">
        <w:rPr>
          <w:rFonts w:ascii="Arial Narrow" w:hAnsi="Arial Narrow"/>
          <w:sz w:val="24"/>
          <w:szCs w:val="24"/>
        </w:rPr>
        <w:t xml:space="preserve"> Dla funkcjonowania obu basenów zostały wykonane</w:t>
      </w:r>
      <w:r w:rsidR="00EE489E">
        <w:rPr>
          <w:rFonts w:ascii="Arial Narrow" w:hAnsi="Arial Narrow"/>
          <w:sz w:val="24"/>
          <w:szCs w:val="24"/>
        </w:rPr>
        <w:t xml:space="preserve"> wszystkie</w:t>
      </w:r>
      <w:r w:rsidR="008E7474">
        <w:rPr>
          <w:rFonts w:ascii="Arial Narrow" w:hAnsi="Arial Narrow"/>
          <w:sz w:val="24"/>
          <w:szCs w:val="24"/>
        </w:rPr>
        <w:t xml:space="preserve"> instalacje wodne, kanalizacyjne oraz instalacja</w:t>
      </w:r>
      <w:r w:rsidR="00AC7137">
        <w:rPr>
          <w:rFonts w:ascii="Arial Narrow" w:hAnsi="Arial Narrow"/>
          <w:sz w:val="24"/>
          <w:szCs w:val="24"/>
        </w:rPr>
        <w:t xml:space="preserve"> technologiczna </w:t>
      </w:r>
      <w:r w:rsidR="008E7474">
        <w:rPr>
          <w:rFonts w:ascii="Arial Narrow" w:hAnsi="Arial Narrow"/>
          <w:sz w:val="24"/>
          <w:szCs w:val="24"/>
        </w:rPr>
        <w:t xml:space="preserve">uzdatniania wody basenowej. </w:t>
      </w:r>
      <w:r w:rsidR="00EE489E">
        <w:rPr>
          <w:rFonts w:ascii="Arial Narrow" w:hAnsi="Arial Narrow"/>
          <w:sz w:val="24"/>
          <w:szCs w:val="24"/>
        </w:rPr>
        <w:t>Technologia wody basenowej jest umiejscowiona w podbaseniu krytej pływalni. Ciepło technologiczne zapewnione jest z istniejącego przyłącza C.O.</w:t>
      </w:r>
      <w:r w:rsidR="00166928">
        <w:rPr>
          <w:rFonts w:ascii="Arial Narrow" w:hAnsi="Arial Narrow"/>
          <w:sz w:val="24"/>
          <w:szCs w:val="24"/>
        </w:rPr>
        <w:t>, woda z istniejącego przyłącza wodociągowego, zasilanie urządzeń, o</w:t>
      </w:r>
      <w:r w:rsidR="00A142E0">
        <w:rPr>
          <w:rFonts w:ascii="Arial Narrow" w:hAnsi="Arial Narrow"/>
          <w:sz w:val="24"/>
          <w:szCs w:val="24"/>
        </w:rPr>
        <w:t>świetlenia z istniejącej rozdzielnicy</w:t>
      </w:r>
      <w:r w:rsidR="00166928">
        <w:rPr>
          <w:rFonts w:ascii="Arial Narrow" w:hAnsi="Arial Narrow"/>
          <w:sz w:val="24"/>
          <w:szCs w:val="24"/>
        </w:rPr>
        <w:t xml:space="preserve"> głównej obiektu</w:t>
      </w:r>
      <w:r w:rsidR="00A142E0">
        <w:rPr>
          <w:rFonts w:ascii="Arial Narrow" w:hAnsi="Arial Narrow"/>
          <w:sz w:val="24"/>
          <w:szCs w:val="24"/>
        </w:rPr>
        <w:t xml:space="preserve"> zlokalizowanej w podbaseniu istniejącego basenu krytego</w:t>
      </w:r>
      <w:r w:rsidR="00166928">
        <w:rPr>
          <w:rFonts w:ascii="Arial Narrow" w:hAnsi="Arial Narrow"/>
          <w:sz w:val="24"/>
          <w:szCs w:val="24"/>
        </w:rPr>
        <w:t>,</w:t>
      </w:r>
      <w:r w:rsidR="00A142E0">
        <w:rPr>
          <w:rFonts w:ascii="Arial Narrow" w:hAnsi="Arial Narrow"/>
          <w:sz w:val="24"/>
          <w:szCs w:val="24"/>
        </w:rPr>
        <w:t xml:space="preserve"> odprowadzenie ścieków do istniejącej kanalizacji sanitarnej </w:t>
      </w:r>
      <w:r w:rsidR="00BD7E64">
        <w:rPr>
          <w:rFonts w:ascii="Arial Narrow" w:hAnsi="Arial Narrow"/>
          <w:sz w:val="24"/>
          <w:szCs w:val="24"/>
        </w:rPr>
        <w:t xml:space="preserve">zlokalizowanej na terenie inwestycji, odprowadzenie </w:t>
      </w:r>
      <w:r w:rsidR="00CA06DE">
        <w:rPr>
          <w:rFonts w:ascii="Arial Narrow" w:hAnsi="Arial Narrow"/>
          <w:sz w:val="24"/>
          <w:szCs w:val="24"/>
        </w:rPr>
        <w:t>w</w:t>
      </w:r>
      <w:r w:rsidR="00F232AE">
        <w:rPr>
          <w:rFonts w:ascii="Arial Narrow" w:hAnsi="Arial Narrow"/>
          <w:sz w:val="24"/>
          <w:szCs w:val="24"/>
        </w:rPr>
        <w:t xml:space="preserve">ód opadowych z terenów utwardzonych, spust wody z basenów, nadmiar wody z przelewów zbiorników retencyjnych </w:t>
      </w:r>
      <w:r w:rsidR="006B7525">
        <w:rPr>
          <w:rFonts w:ascii="Arial Narrow" w:hAnsi="Arial Narrow"/>
          <w:sz w:val="24"/>
          <w:szCs w:val="24"/>
        </w:rPr>
        <w:t xml:space="preserve">do istniejącej kanalizacji deszczowej. W ramach pierwszego etapu wykonany został plac zabaw dla dzieci z piaskownicą i nawierzchnią bezpieczną poliuretanową oraz zabawkami, strefa łąkowa, </w:t>
      </w:r>
      <w:r w:rsidR="001016B0">
        <w:rPr>
          <w:rFonts w:ascii="Arial Narrow" w:hAnsi="Arial Narrow"/>
          <w:sz w:val="24"/>
          <w:szCs w:val="24"/>
        </w:rPr>
        <w:t>schody i pochylnie, ciągi komunikacyjne i piesze</w:t>
      </w:r>
      <w:r w:rsidR="00BE08A7">
        <w:rPr>
          <w:rFonts w:ascii="Arial Narrow" w:hAnsi="Arial Narrow"/>
          <w:sz w:val="24"/>
          <w:szCs w:val="24"/>
        </w:rPr>
        <w:t>,  z płyt betonowych</w:t>
      </w:r>
      <w:r w:rsidR="001016B0">
        <w:rPr>
          <w:rFonts w:ascii="Arial Narrow" w:hAnsi="Arial Narrow"/>
          <w:sz w:val="24"/>
          <w:szCs w:val="24"/>
        </w:rPr>
        <w:t xml:space="preserve"> wraz z nogo myjkami wykonanymi ze stali nierdzewnej</w:t>
      </w:r>
      <w:r w:rsidR="00BE08A7">
        <w:rPr>
          <w:rFonts w:ascii="Arial Narrow" w:hAnsi="Arial Narrow"/>
          <w:sz w:val="24"/>
          <w:szCs w:val="24"/>
        </w:rPr>
        <w:t>,</w:t>
      </w:r>
      <w:r w:rsidR="008876ED">
        <w:rPr>
          <w:rFonts w:ascii="Arial Narrow" w:hAnsi="Arial Narrow"/>
          <w:sz w:val="24"/>
          <w:szCs w:val="24"/>
        </w:rPr>
        <w:t xml:space="preserve"> ogrodzenia tymczasowe i stałe</w:t>
      </w:r>
      <w:r w:rsidR="004E3458">
        <w:rPr>
          <w:rFonts w:ascii="Arial Narrow" w:hAnsi="Arial Narrow"/>
          <w:sz w:val="24"/>
          <w:szCs w:val="24"/>
        </w:rPr>
        <w:t xml:space="preserve">, oświetlenie zewnętrzne na słupach wraz z nagłośnieniem, system WI-FI, przyłącza wody , kanalizacji sanitarnej energii elektrycznej, instalacje niskoprądowe do tymczasowego zaplecza kontenerowego. W ramach tej części realizacji modernizacji </w:t>
      </w:r>
      <w:r w:rsidR="00B511D3">
        <w:rPr>
          <w:rFonts w:ascii="Arial Narrow" w:hAnsi="Arial Narrow"/>
          <w:sz w:val="24"/>
          <w:szCs w:val="24"/>
        </w:rPr>
        <w:t xml:space="preserve">otwartych basenów teren został zabezpieczony tymczasowym ogrodzeniem . </w:t>
      </w:r>
      <w:r w:rsidR="004E3458">
        <w:rPr>
          <w:rFonts w:ascii="Arial Narrow" w:hAnsi="Arial Narrow"/>
          <w:sz w:val="24"/>
          <w:szCs w:val="24"/>
        </w:rPr>
        <w:t xml:space="preserve">    </w:t>
      </w:r>
      <w:r w:rsidR="008876ED">
        <w:rPr>
          <w:rFonts w:ascii="Arial Narrow" w:hAnsi="Arial Narrow"/>
          <w:sz w:val="24"/>
          <w:szCs w:val="24"/>
        </w:rPr>
        <w:t xml:space="preserve"> </w:t>
      </w:r>
      <w:r w:rsidR="00BE08A7">
        <w:rPr>
          <w:rFonts w:ascii="Arial Narrow" w:hAnsi="Arial Narrow"/>
          <w:sz w:val="24"/>
          <w:szCs w:val="24"/>
        </w:rPr>
        <w:t xml:space="preserve">  </w:t>
      </w:r>
      <w:r w:rsidR="001016B0">
        <w:rPr>
          <w:rFonts w:ascii="Arial Narrow" w:hAnsi="Arial Narrow"/>
          <w:sz w:val="24"/>
          <w:szCs w:val="24"/>
        </w:rPr>
        <w:t xml:space="preserve"> </w:t>
      </w:r>
      <w:r w:rsidR="006B7525">
        <w:rPr>
          <w:rFonts w:ascii="Arial Narrow" w:hAnsi="Arial Narrow"/>
          <w:sz w:val="24"/>
          <w:szCs w:val="24"/>
        </w:rPr>
        <w:t xml:space="preserve">  </w:t>
      </w:r>
      <w:r w:rsidR="00F232AE">
        <w:rPr>
          <w:rFonts w:ascii="Arial Narrow" w:hAnsi="Arial Narrow"/>
          <w:sz w:val="24"/>
          <w:szCs w:val="24"/>
        </w:rPr>
        <w:t xml:space="preserve"> </w:t>
      </w:r>
      <w:r w:rsidR="00EE489E">
        <w:rPr>
          <w:rFonts w:ascii="Arial Narrow" w:hAnsi="Arial Narrow"/>
          <w:sz w:val="24"/>
          <w:szCs w:val="24"/>
        </w:rPr>
        <w:t xml:space="preserve">  </w:t>
      </w:r>
      <w:r w:rsidR="008E7474">
        <w:rPr>
          <w:rFonts w:ascii="Arial Narrow" w:hAnsi="Arial Narrow"/>
          <w:sz w:val="24"/>
          <w:szCs w:val="24"/>
        </w:rPr>
        <w:t xml:space="preserve">  </w:t>
      </w:r>
      <w:r w:rsidR="00913D97">
        <w:rPr>
          <w:rFonts w:ascii="Arial Narrow" w:hAnsi="Arial Narrow"/>
          <w:sz w:val="24"/>
          <w:szCs w:val="24"/>
        </w:rPr>
        <w:t xml:space="preserve"> </w:t>
      </w:r>
    </w:p>
    <w:p w:rsidR="002C508F" w:rsidRPr="009265B3" w:rsidRDefault="00222E2B" w:rsidP="002C508F">
      <w:pPr>
        <w:pStyle w:val="Nagwek3"/>
        <w:numPr>
          <w:ilvl w:val="0"/>
          <w:numId w:val="0"/>
        </w:numPr>
        <w:spacing w:before="240" w:after="60"/>
        <w:ind w:left="432" w:hanging="432"/>
        <w:jc w:val="both"/>
        <w:rPr>
          <w:rFonts w:ascii="Arial Narrow" w:hAnsi="Arial Narrow"/>
        </w:rPr>
      </w:pPr>
      <w:bookmarkStart w:id="0" w:name="_Toc240336928"/>
      <w:r>
        <w:rPr>
          <w:rFonts w:ascii="Arial Narrow" w:hAnsi="Arial Narrow"/>
        </w:rPr>
        <w:t>2</w:t>
      </w:r>
      <w:r w:rsidR="002C508F" w:rsidRPr="009265B3">
        <w:rPr>
          <w:rFonts w:ascii="Arial Narrow" w:hAnsi="Arial Narrow"/>
        </w:rPr>
        <w:t xml:space="preserve">. Zakres dokumentacji projektowej i wymagania, jakie powinna </w:t>
      </w:r>
      <w:r w:rsidR="003359CD" w:rsidRPr="009265B3">
        <w:rPr>
          <w:rFonts w:ascii="Arial Narrow" w:hAnsi="Arial Narrow"/>
        </w:rPr>
        <w:t>spełniać dokumentacja projektowa</w:t>
      </w:r>
      <w:r w:rsidR="005C61D3">
        <w:rPr>
          <w:rFonts w:ascii="Arial Narrow" w:hAnsi="Arial Narrow"/>
        </w:rPr>
        <w:t xml:space="preserve"> oraz warunki rozpoczęcia i zakończenia robót  </w:t>
      </w:r>
      <w:r w:rsidR="002C508F" w:rsidRPr="009265B3">
        <w:rPr>
          <w:rFonts w:ascii="Arial Narrow" w:hAnsi="Arial Narrow"/>
        </w:rPr>
        <w:t>.</w:t>
      </w:r>
      <w:bookmarkEnd w:id="0"/>
    </w:p>
    <w:p w:rsidR="00833D93" w:rsidRPr="009265B3" w:rsidRDefault="002C508F" w:rsidP="00B511D3">
      <w:pPr>
        <w:pStyle w:val="Tekstpodstawowy"/>
        <w:rPr>
          <w:rFonts w:ascii="Arial Narrow" w:hAnsi="Arial Narrow"/>
          <w:b w:val="0"/>
        </w:rPr>
      </w:pPr>
      <w:r w:rsidRPr="009265B3">
        <w:rPr>
          <w:rFonts w:ascii="Arial Narrow" w:hAnsi="Arial Narrow"/>
          <w:b w:val="0"/>
        </w:rPr>
        <w:t>Wykonawca przedmiotu zamówienia będzie zobowiązany do:</w:t>
      </w:r>
    </w:p>
    <w:p w:rsidR="002C508F" w:rsidRPr="009265B3" w:rsidRDefault="002C508F" w:rsidP="00B511D3">
      <w:pPr>
        <w:pStyle w:val="Tekstpodstawowy"/>
        <w:jc w:val="both"/>
        <w:rPr>
          <w:rFonts w:ascii="Arial Narrow" w:hAnsi="Arial Narrow"/>
          <w:b w:val="0"/>
        </w:rPr>
      </w:pPr>
    </w:p>
    <w:p w:rsidR="002C508F" w:rsidRDefault="00833D93" w:rsidP="009A2B51">
      <w:pPr>
        <w:pStyle w:val="Tekstpodstawowy"/>
        <w:numPr>
          <w:ilvl w:val="0"/>
          <w:numId w:val="4"/>
        </w:numPr>
        <w:tabs>
          <w:tab w:val="clear" w:pos="719"/>
        </w:tabs>
        <w:ind w:left="284" w:hanging="284"/>
        <w:jc w:val="both"/>
        <w:rPr>
          <w:rFonts w:ascii="Arial Narrow" w:hAnsi="Arial Narrow"/>
          <w:b w:val="0"/>
        </w:rPr>
      </w:pPr>
      <w:r>
        <w:rPr>
          <w:rFonts w:ascii="Arial Narrow" w:hAnsi="Arial Narrow"/>
          <w:b w:val="0"/>
        </w:rPr>
        <w:t>opracowania</w:t>
      </w:r>
      <w:r w:rsidR="00B511D3">
        <w:rPr>
          <w:rFonts w:ascii="Arial Narrow" w:hAnsi="Arial Narrow"/>
          <w:b w:val="0"/>
        </w:rPr>
        <w:t xml:space="preserve"> w formie projektów budowlanych i wykonawczych</w:t>
      </w:r>
      <w:r w:rsidR="00AB110B">
        <w:rPr>
          <w:rFonts w:ascii="Arial Narrow" w:hAnsi="Arial Narrow"/>
          <w:b w:val="0"/>
        </w:rPr>
        <w:t xml:space="preserve"> </w:t>
      </w:r>
      <w:r w:rsidR="00AB110B" w:rsidRPr="009265B3">
        <w:rPr>
          <w:rFonts w:ascii="Arial Narrow" w:hAnsi="Arial Narrow"/>
          <w:b w:val="0"/>
        </w:rPr>
        <w:t xml:space="preserve">Specyfikacji Technicznych Wykonania Robót Budowlanych </w:t>
      </w:r>
      <w:r w:rsidR="002C508F" w:rsidRPr="009265B3">
        <w:rPr>
          <w:rFonts w:ascii="Arial Narrow" w:hAnsi="Arial Narrow"/>
          <w:b w:val="0"/>
        </w:rPr>
        <w:t>dla wszystkich branż</w:t>
      </w:r>
      <w:r w:rsidR="00503DB0">
        <w:rPr>
          <w:rFonts w:ascii="Arial Narrow" w:hAnsi="Arial Narrow"/>
          <w:b w:val="0"/>
        </w:rPr>
        <w:t>,</w:t>
      </w:r>
      <w:r w:rsidR="002C508F" w:rsidRPr="009265B3">
        <w:rPr>
          <w:rFonts w:ascii="Arial Narrow" w:hAnsi="Arial Narrow"/>
          <w:b w:val="0"/>
        </w:rPr>
        <w:t xml:space="preserve"> uwzględniającej wymagania zawarte w </w:t>
      </w:r>
      <w:r w:rsidR="00AB110B">
        <w:rPr>
          <w:rFonts w:ascii="Arial Narrow" w:hAnsi="Arial Narrow"/>
          <w:b w:val="0"/>
        </w:rPr>
        <w:t>Rozporządzeniu</w:t>
      </w:r>
      <w:r w:rsidR="00AB110B" w:rsidRPr="009265B3">
        <w:rPr>
          <w:rFonts w:ascii="Arial Narrow" w:hAnsi="Arial Narrow"/>
          <w:b w:val="0"/>
        </w:rPr>
        <w:t xml:space="preserve"> Ministra Infrastruktury z dnia 3 lipca 2003 r. w sprawie szczegółowego zakresu i formy projektu budowlane</w:t>
      </w:r>
      <w:r w:rsidR="00AB110B">
        <w:rPr>
          <w:rFonts w:ascii="Arial Narrow" w:hAnsi="Arial Narrow"/>
          <w:b w:val="0"/>
        </w:rPr>
        <w:t xml:space="preserve">go i </w:t>
      </w:r>
      <w:r w:rsidR="002C508F" w:rsidRPr="009265B3">
        <w:rPr>
          <w:rFonts w:ascii="Arial Narrow" w:hAnsi="Arial Narrow"/>
          <w:b w:val="0"/>
        </w:rPr>
        <w:t>Rozporządzeniu Ministra Infrastruktury z dnia 2 września 2004 r. w sprawie szczegółowego zakresu i formy dokumentacji projektowej, specyfikacji technicznych wykonania i odbioru robót budowlanych oraz programu funkcjonalno-użytkowego (Dz.</w:t>
      </w:r>
      <w:r w:rsidR="00B315A6" w:rsidRPr="009265B3">
        <w:rPr>
          <w:rFonts w:ascii="Arial Narrow" w:hAnsi="Arial Narrow"/>
          <w:b w:val="0"/>
        </w:rPr>
        <w:t xml:space="preserve"> </w:t>
      </w:r>
      <w:r w:rsidR="002C508F" w:rsidRPr="009265B3">
        <w:rPr>
          <w:rFonts w:ascii="Arial Narrow" w:hAnsi="Arial Narrow"/>
          <w:b w:val="0"/>
        </w:rPr>
        <w:t>U. z 2004 r. nr 202 poz. 2072),, dokumentacja opracowana w formie planów, rysunków, opisów i innych dokumentów umożliwiających jednoznaczne określenie rodzaju i zakresu robót budowlanych, lokalizację elementów przedsięwzięcia, uwarunkowania wykonania przedsięwzięcia;</w:t>
      </w:r>
    </w:p>
    <w:p w:rsidR="00CE1D9B" w:rsidRPr="00CE1D9B" w:rsidRDefault="00CE1D9B" w:rsidP="00CE1D9B">
      <w:pPr>
        <w:pStyle w:val="Tekstpodstawowy"/>
        <w:numPr>
          <w:ilvl w:val="0"/>
          <w:numId w:val="4"/>
        </w:numPr>
        <w:tabs>
          <w:tab w:val="clear" w:pos="719"/>
          <w:tab w:val="num" w:pos="284"/>
        </w:tabs>
        <w:ind w:left="284" w:hanging="284"/>
        <w:jc w:val="both"/>
        <w:rPr>
          <w:rFonts w:ascii="Arial Narrow" w:hAnsi="Arial Narrow"/>
          <w:b w:val="0"/>
        </w:rPr>
      </w:pPr>
      <w:r>
        <w:rPr>
          <w:rFonts w:ascii="Arial Narrow" w:hAnsi="Arial Narrow"/>
          <w:b w:val="0"/>
        </w:rPr>
        <w:t>uzyskać w imieniu Z</w:t>
      </w:r>
      <w:r w:rsidRPr="009265B3">
        <w:rPr>
          <w:rFonts w:ascii="Arial Narrow" w:hAnsi="Arial Narrow"/>
          <w:b w:val="0"/>
        </w:rPr>
        <w:t>amawia</w:t>
      </w:r>
      <w:r>
        <w:rPr>
          <w:rFonts w:ascii="Arial Narrow" w:hAnsi="Arial Narrow"/>
          <w:b w:val="0"/>
        </w:rPr>
        <w:t>jącego prawomocne pozwolenie na budowę lub zgłoszenie wykonywania robót – zgodnie z obowiązującymi przepisami prawa</w:t>
      </w:r>
      <w:r w:rsidRPr="009265B3">
        <w:rPr>
          <w:rFonts w:ascii="Arial Narrow" w:hAnsi="Arial Narrow"/>
          <w:b w:val="0"/>
        </w:rPr>
        <w:t>,</w:t>
      </w:r>
      <w:r>
        <w:rPr>
          <w:rFonts w:ascii="Arial Narrow" w:hAnsi="Arial Narrow"/>
          <w:b w:val="0"/>
        </w:rPr>
        <w:t xml:space="preserve"> do rozpoczęcia i prowadzenia prac budowlanych zgodnie z ustawą Prawo Budowlane. Na wykonywanie prac, które nie wymagają konieczności uzyskania pozwolenia na budowę lub zgłoszenia, Wykonawca złoży Zamawiającemu pisemne oświadczenie o prawnej możliwości wykonywania robót budowlanych.</w:t>
      </w:r>
    </w:p>
    <w:p w:rsidR="00415CFB" w:rsidRDefault="00CE1D9B" w:rsidP="009A2B51">
      <w:pPr>
        <w:pStyle w:val="Tekstpodstawowy"/>
        <w:numPr>
          <w:ilvl w:val="0"/>
          <w:numId w:val="4"/>
        </w:numPr>
        <w:tabs>
          <w:tab w:val="clear" w:pos="719"/>
        </w:tabs>
        <w:ind w:left="284" w:hanging="284"/>
        <w:jc w:val="both"/>
        <w:rPr>
          <w:rFonts w:ascii="Arial Narrow" w:hAnsi="Arial Narrow"/>
          <w:b w:val="0"/>
        </w:rPr>
      </w:pPr>
      <w:r>
        <w:rPr>
          <w:rFonts w:ascii="Arial Narrow" w:hAnsi="Arial Narrow"/>
          <w:b w:val="0"/>
        </w:rPr>
        <w:t>po wykonaniu projektów budowlanych a, przed uzyskaniem prawomocne</w:t>
      </w:r>
      <w:r w:rsidR="005C61D3">
        <w:rPr>
          <w:rFonts w:ascii="Arial Narrow" w:hAnsi="Arial Narrow"/>
          <w:b w:val="0"/>
        </w:rPr>
        <w:t>go pozwolenia</w:t>
      </w:r>
      <w:r>
        <w:rPr>
          <w:rFonts w:ascii="Arial Narrow" w:hAnsi="Arial Narrow"/>
          <w:b w:val="0"/>
        </w:rPr>
        <w:t xml:space="preserve"> na budowę lub</w:t>
      </w:r>
      <w:r w:rsidR="005C61D3">
        <w:rPr>
          <w:rFonts w:ascii="Arial Narrow" w:hAnsi="Arial Narrow"/>
          <w:b w:val="0"/>
        </w:rPr>
        <w:t xml:space="preserve"> zgłoszenia</w:t>
      </w:r>
      <w:r>
        <w:rPr>
          <w:rFonts w:ascii="Arial Narrow" w:hAnsi="Arial Narrow"/>
          <w:b w:val="0"/>
        </w:rPr>
        <w:t xml:space="preserve"> wykonywania robót – zgodnie z obowiązującymi przepisami prawa</w:t>
      </w:r>
      <w:r w:rsidRPr="009265B3">
        <w:rPr>
          <w:rFonts w:ascii="Arial Narrow" w:hAnsi="Arial Narrow"/>
          <w:b w:val="0"/>
        </w:rPr>
        <w:t>,</w:t>
      </w:r>
      <w:r>
        <w:rPr>
          <w:rFonts w:ascii="Arial Narrow" w:hAnsi="Arial Narrow"/>
          <w:b w:val="0"/>
        </w:rPr>
        <w:t xml:space="preserve"> do rozpoczęcia i prowadzenia prac budowlanych </w:t>
      </w:r>
      <w:r w:rsidR="005C61D3">
        <w:rPr>
          <w:rFonts w:ascii="Arial Narrow" w:hAnsi="Arial Narrow"/>
          <w:b w:val="0"/>
        </w:rPr>
        <w:t>Wykonawca</w:t>
      </w:r>
      <w:r>
        <w:rPr>
          <w:rFonts w:ascii="Arial Narrow" w:hAnsi="Arial Narrow"/>
          <w:b w:val="0"/>
        </w:rPr>
        <w:t xml:space="preserve"> </w:t>
      </w:r>
      <w:r w:rsidR="005C61D3">
        <w:rPr>
          <w:rFonts w:ascii="Arial Narrow" w:hAnsi="Arial Narrow"/>
          <w:b w:val="0"/>
        </w:rPr>
        <w:t>opracuje</w:t>
      </w:r>
      <w:r w:rsidR="002C508F" w:rsidRPr="009265B3">
        <w:rPr>
          <w:rFonts w:ascii="Arial Narrow" w:hAnsi="Arial Narrow"/>
          <w:b w:val="0"/>
        </w:rPr>
        <w:t xml:space="preserve"> w układzie kosztorysowym przedmiarów robót dla wszystkich branż</w:t>
      </w:r>
      <w:r w:rsidR="00833D93">
        <w:rPr>
          <w:rFonts w:ascii="Arial Narrow" w:hAnsi="Arial Narrow"/>
          <w:b w:val="0"/>
        </w:rPr>
        <w:t xml:space="preserve"> i kosztorysu inwestorskiego którego wartość będzie zgodna z ceną ofertową Wykonawcy i zawartą umową</w:t>
      </w:r>
      <w:r w:rsidR="005C61D3">
        <w:rPr>
          <w:rFonts w:ascii="Arial Narrow" w:hAnsi="Arial Narrow"/>
          <w:b w:val="0"/>
        </w:rPr>
        <w:t>. Kosztorysy , przedmiary robót</w:t>
      </w:r>
      <w:r w:rsidR="006B47F5">
        <w:rPr>
          <w:rFonts w:ascii="Arial Narrow" w:hAnsi="Arial Narrow"/>
          <w:b w:val="0"/>
        </w:rPr>
        <w:t>,</w:t>
      </w:r>
      <w:r w:rsidR="005C61D3">
        <w:rPr>
          <w:rFonts w:ascii="Arial Narrow" w:hAnsi="Arial Narrow"/>
          <w:b w:val="0"/>
        </w:rPr>
        <w:t xml:space="preserve"> </w:t>
      </w:r>
      <w:r w:rsidR="006B47F5">
        <w:rPr>
          <w:rFonts w:ascii="Arial Narrow" w:hAnsi="Arial Narrow"/>
          <w:b w:val="0"/>
        </w:rPr>
        <w:t>Specyfikację Techniczną</w:t>
      </w:r>
      <w:r w:rsidR="006B47F5" w:rsidRPr="009265B3">
        <w:rPr>
          <w:rFonts w:ascii="Arial Narrow" w:hAnsi="Arial Narrow"/>
          <w:b w:val="0"/>
        </w:rPr>
        <w:t xml:space="preserve"> Wykonania Robót Budowlanych</w:t>
      </w:r>
      <w:r w:rsidR="005C61D3">
        <w:rPr>
          <w:rFonts w:ascii="Arial Narrow" w:hAnsi="Arial Narrow"/>
          <w:b w:val="0"/>
        </w:rPr>
        <w:t>, dokumentację budowlaną i wykonawczą  Wykonawca</w:t>
      </w:r>
      <w:r w:rsidR="006B47F5">
        <w:rPr>
          <w:rFonts w:ascii="Arial Narrow" w:hAnsi="Arial Narrow"/>
          <w:b w:val="0"/>
        </w:rPr>
        <w:t xml:space="preserve"> przekaże Zamawiają</w:t>
      </w:r>
      <w:r w:rsidR="00415CFB">
        <w:rPr>
          <w:rFonts w:ascii="Arial Narrow" w:hAnsi="Arial Narrow"/>
          <w:b w:val="0"/>
        </w:rPr>
        <w:t xml:space="preserve">cemu protokolarnie. </w:t>
      </w:r>
    </w:p>
    <w:p w:rsidR="002C508F" w:rsidRPr="00415CFB" w:rsidRDefault="00415CFB" w:rsidP="00415CFB">
      <w:pPr>
        <w:pStyle w:val="Tekstpodstawowy"/>
        <w:numPr>
          <w:ilvl w:val="0"/>
          <w:numId w:val="4"/>
        </w:numPr>
        <w:tabs>
          <w:tab w:val="clear" w:pos="719"/>
        </w:tabs>
        <w:ind w:left="284" w:hanging="284"/>
        <w:jc w:val="both"/>
        <w:rPr>
          <w:rFonts w:ascii="Arial Narrow" w:hAnsi="Arial Narrow"/>
          <w:b w:val="0"/>
        </w:rPr>
      </w:pPr>
      <w:r w:rsidRPr="00415CFB">
        <w:rPr>
          <w:rFonts w:ascii="Arial Narrow" w:hAnsi="Arial Narrow"/>
          <w:b w:val="0"/>
          <w:color w:val="000000" w:themeColor="text1"/>
        </w:rPr>
        <w:t xml:space="preserve">Wykonawca podczas opracowania dokumentacji zobowiązany będzie na bieżąco uzgadniać </w:t>
      </w:r>
      <w:r w:rsidRPr="00415CFB">
        <w:rPr>
          <w:rFonts w:ascii="Arial Narrow" w:hAnsi="Arial Narrow"/>
          <w:b w:val="0"/>
          <w:color w:val="000000" w:themeColor="text1"/>
        </w:rPr>
        <w:br/>
        <w:t xml:space="preserve">z Zamawiającym szczegółowe rozwiązania techniczne, w szczególności mające wpływ na funkcję </w:t>
      </w:r>
      <w:r w:rsidRPr="00415CFB">
        <w:rPr>
          <w:rFonts w:ascii="Arial Narrow" w:hAnsi="Arial Narrow"/>
          <w:b w:val="0"/>
          <w:color w:val="000000" w:themeColor="text1"/>
        </w:rPr>
        <w:br/>
        <w:t>i architekturę obiektu.</w:t>
      </w:r>
      <w:r w:rsidRPr="00415CFB">
        <w:rPr>
          <w:rFonts w:ascii="Arial Narrow" w:hAnsi="Arial Narrow"/>
          <w:b w:val="0"/>
          <w:color w:val="000000" w:themeColor="text1"/>
          <w:lang w:eastAsia="ar-SA"/>
        </w:rPr>
        <w:t xml:space="preserve"> D</w:t>
      </w:r>
      <w:r w:rsidRPr="00415CFB">
        <w:rPr>
          <w:rFonts w:ascii="Arial Narrow" w:eastAsia="Arial" w:hAnsi="Arial Narrow"/>
          <w:b w:val="0"/>
          <w:color w:val="000000" w:themeColor="text1"/>
          <w:lang w:eastAsia="ar-SA"/>
        </w:rPr>
        <w:t xml:space="preserve">okumentacja winna być na etapie opracowania konsultowana </w:t>
      </w:r>
      <w:r w:rsidRPr="00415CFB">
        <w:rPr>
          <w:rFonts w:ascii="Arial Narrow" w:eastAsia="Arial" w:hAnsi="Arial Narrow"/>
          <w:b w:val="0"/>
          <w:color w:val="000000" w:themeColor="text1"/>
          <w:lang w:eastAsia="ar-SA"/>
        </w:rPr>
        <w:br/>
        <w:t xml:space="preserve">i uzgadniana przez </w:t>
      </w:r>
      <w:r w:rsidRPr="00415CFB">
        <w:rPr>
          <w:rFonts w:ascii="Arial Narrow" w:eastAsia="Arial" w:hAnsi="Arial Narrow"/>
          <w:b w:val="0"/>
          <w:color w:val="000000" w:themeColor="text1"/>
        </w:rPr>
        <w:t>Wykonawcę z Zamawiającym</w:t>
      </w:r>
      <w:r w:rsidR="00444D03" w:rsidRPr="00415CFB">
        <w:rPr>
          <w:rFonts w:ascii="Arial Narrow" w:hAnsi="Arial Narrow"/>
          <w:b w:val="0"/>
        </w:rPr>
        <w:t>;</w:t>
      </w:r>
    </w:p>
    <w:p w:rsidR="002C508F" w:rsidRPr="00882A02" w:rsidRDefault="002C508F" w:rsidP="00882A02">
      <w:pPr>
        <w:pStyle w:val="Tekstpodstawowy"/>
        <w:numPr>
          <w:ilvl w:val="0"/>
          <w:numId w:val="4"/>
        </w:numPr>
        <w:tabs>
          <w:tab w:val="clear" w:pos="719"/>
        </w:tabs>
        <w:ind w:left="284" w:hanging="284"/>
        <w:jc w:val="both"/>
        <w:rPr>
          <w:rFonts w:ascii="Arial Narrow" w:hAnsi="Arial Narrow"/>
          <w:b w:val="0"/>
        </w:rPr>
      </w:pPr>
      <w:r w:rsidRPr="009265B3">
        <w:rPr>
          <w:rFonts w:ascii="Arial Narrow" w:hAnsi="Arial Narrow"/>
          <w:b w:val="0"/>
        </w:rPr>
        <w:t>przygotowania odpowiednich dokumentów formalno-prawnych i uzyskanie na ich podstawie, w imieniu Zamawiającego, odpowiednich decyzji i pozwoleń w oparciu o obowiązujące przepisy</w:t>
      </w:r>
      <w:r w:rsidR="00415CFB">
        <w:rPr>
          <w:rFonts w:ascii="Arial Narrow" w:hAnsi="Arial Narrow"/>
          <w:b w:val="0"/>
        </w:rPr>
        <w:t xml:space="preserve"> w tym zakończenia robót i uzyskaniem </w:t>
      </w:r>
      <w:r w:rsidR="00882A02">
        <w:rPr>
          <w:rFonts w:ascii="Arial Narrow" w:hAnsi="Arial Narrow"/>
          <w:b w:val="0"/>
        </w:rPr>
        <w:t xml:space="preserve">ostatecznego pozwolenia na użytkowanie całego obiektu </w:t>
      </w:r>
      <w:r w:rsidR="00882A02">
        <w:rPr>
          <w:rFonts w:ascii="Arial Narrow" w:hAnsi="Arial Narrow"/>
          <w:b w:val="0"/>
        </w:rPr>
        <w:lastRenderedPageBreak/>
        <w:t>budowlanego</w:t>
      </w:r>
      <w:r w:rsidRPr="009265B3">
        <w:rPr>
          <w:rFonts w:ascii="Arial Narrow" w:hAnsi="Arial Narrow"/>
          <w:b w:val="0"/>
        </w:rPr>
        <w:t>.</w:t>
      </w:r>
      <w:r w:rsidR="00882A02">
        <w:rPr>
          <w:rFonts w:ascii="Arial Narrow" w:hAnsi="Arial Narrow"/>
          <w:b w:val="0"/>
        </w:rPr>
        <w:t xml:space="preserve"> Uzyskanie prawomocnego pozwolenia na użytkowanie całego obiektu jest podstawą do sporządzenia protokołu ostatecznego odbioru robót .</w:t>
      </w:r>
    </w:p>
    <w:p w:rsidR="00316F19" w:rsidRPr="009265B3" w:rsidRDefault="00316F19" w:rsidP="00C43EFA">
      <w:pPr>
        <w:pStyle w:val="Tekstpodstawowy"/>
        <w:ind w:left="714"/>
        <w:jc w:val="both"/>
        <w:rPr>
          <w:rFonts w:ascii="Arial Narrow" w:hAnsi="Arial Narrow"/>
          <w:b w:val="0"/>
        </w:rPr>
      </w:pPr>
    </w:p>
    <w:p w:rsidR="00316F19" w:rsidRPr="002A1209" w:rsidRDefault="002A1209" w:rsidP="00316F19">
      <w:pPr>
        <w:pStyle w:val="Tekstpodstawowy"/>
        <w:ind w:left="540" w:hanging="540"/>
        <w:jc w:val="both"/>
        <w:rPr>
          <w:rFonts w:ascii="Arial Narrow" w:hAnsi="Arial Narrow"/>
          <w:iCs/>
        </w:rPr>
      </w:pPr>
      <w:r>
        <w:rPr>
          <w:rFonts w:ascii="Arial Narrow" w:hAnsi="Arial Narrow"/>
          <w:iCs/>
        </w:rPr>
        <w:t>3</w:t>
      </w:r>
      <w:r w:rsidR="00316F19" w:rsidRPr="002A1209">
        <w:rPr>
          <w:rFonts w:ascii="Arial Narrow" w:hAnsi="Arial Narrow"/>
          <w:iCs/>
        </w:rPr>
        <w:t>.  Charakterystyczne parametry określające wielkość budowanych obiektów i zakres</w:t>
      </w:r>
    </w:p>
    <w:p w:rsidR="00316F19" w:rsidRPr="002A1209" w:rsidRDefault="00316F19" w:rsidP="00316F19">
      <w:pPr>
        <w:pStyle w:val="Tekstpodstawowy"/>
        <w:ind w:left="540" w:hanging="540"/>
        <w:jc w:val="both"/>
        <w:rPr>
          <w:rFonts w:ascii="Arial Narrow" w:hAnsi="Arial Narrow"/>
          <w:iCs/>
        </w:rPr>
      </w:pPr>
      <w:r w:rsidRPr="002A1209">
        <w:rPr>
          <w:rFonts w:ascii="Arial Narrow" w:hAnsi="Arial Narrow"/>
          <w:iCs/>
        </w:rPr>
        <w:t xml:space="preserve">     robót budowlanych.</w:t>
      </w:r>
    </w:p>
    <w:p w:rsidR="00316F19" w:rsidRPr="008B700F" w:rsidRDefault="00316F19" w:rsidP="00316F19">
      <w:pPr>
        <w:jc w:val="both"/>
        <w:rPr>
          <w:rFonts w:ascii="Arial Narrow" w:hAnsi="Arial Narrow"/>
        </w:rPr>
      </w:pPr>
      <w:r w:rsidRPr="008B700F">
        <w:rPr>
          <w:rFonts w:ascii="Arial Narrow" w:hAnsi="Arial Narrow"/>
        </w:rPr>
        <w:t xml:space="preserve">     </w:t>
      </w:r>
    </w:p>
    <w:p w:rsidR="00882A02" w:rsidRPr="00425E5A" w:rsidRDefault="00882A02" w:rsidP="00882A02">
      <w:pPr>
        <w:jc w:val="both"/>
        <w:rPr>
          <w:rFonts w:ascii="Arial Narrow" w:hAnsi="Arial Narrow"/>
          <w:u w:val="single"/>
        </w:rPr>
      </w:pPr>
      <w:r w:rsidRPr="007C4312">
        <w:rPr>
          <w:rFonts w:ascii="Arial Narrow" w:hAnsi="Arial Narrow"/>
          <w:u w:val="single"/>
        </w:rPr>
        <w:t>Powierzchnia zagospodarowywanego terenu kąpieliska</w:t>
      </w:r>
      <w:r>
        <w:rPr>
          <w:rFonts w:ascii="Arial Narrow" w:hAnsi="Arial Narrow"/>
          <w:u w:val="single"/>
        </w:rPr>
        <w:t xml:space="preserve"> i jego przedpola</w:t>
      </w:r>
      <w:r w:rsidRPr="007C4312">
        <w:rPr>
          <w:rFonts w:ascii="Arial Narrow" w:hAnsi="Arial Narrow"/>
          <w:u w:val="single"/>
        </w:rPr>
        <w:t xml:space="preserve">: ok. </w:t>
      </w:r>
      <w:r>
        <w:rPr>
          <w:rFonts w:ascii="Arial Narrow" w:hAnsi="Arial Narrow"/>
          <w:u w:val="single"/>
        </w:rPr>
        <w:t>5 365</w:t>
      </w:r>
      <w:r w:rsidRPr="007C4312">
        <w:rPr>
          <w:rFonts w:ascii="Arial Narrow" w:hAnsi="Arial Narrow"/>
          <w:u w:val="single"/>
        </w:rPr>
        <w:t xml:space="preserve"> m</w:t>
      </w:r>
      <w:r w:rsidRPr="007C4312">
        <w:rPr>
          <w:rFonts w:ascii="Arial Narrow" w:hAnsi="Arial Narrow"/>
          <w:u w:val="single"/>
          <w:vertAlign w:val="superscript"/>
        </w:rPr>
        <w:t>2</w:t>
      </w:r>
      <w:r>
        <w:rPr>
          <w:rFonts w:ascii="Arial Narrow" w:hAnsi="Arial Narrow"/>
          <w:u w:val="single"/>
        </w:rPr>
        <w:t>, w tym:</w:t>
      </w:r>
    </w:p>
    <w:p w:rsidR="00882A02" w:rsidRPr="00425E5A" w:rsidRDefault="00882A02" w:rsidP="00882A02">
      <w:pPr>
        <w:jc w:val="both"/>
        <w:rPr>
          <w:rFonts w:ascii="Arial Narrow" w:hAnsi="Arial Narrow"/>
        </w:rPr>
      </w:pPr>
      <w:r w:rsidRPr="00425E5A">
        <w:rPr>
          <w:rFonts w:ascii="Arial Narrow" w:hAnsi="Arial Narrow"/>
        </w:rPr>
        <w:t>Część północna</w:t>
      </w:r>
      <w:r>
        <w:rPr>
          <w:rFonts w:ascii="Arial Narrow" w:hAnsi="Arial Narrow"/>
        </w:rPr>
        <w:t>:</w:t>
      </w:r>
      <w:r w:rsidRPr="00425E5A">
        <w:rPr>
          <w:rFonts w:ascii="Arial Narrow" w:hAnsi="Arial Narrow"/>
        </w:rPr>
        <w:t xml:space="preserve"> </w:t>
      </w:r>
      <w:r w:rsidRPr="00FB1EBF">
        <w:rPr>
          <w:rFonts w:ascii="Arial Narrow" w:hAnsi="Arial Narrow"/>
        </w:rPr>
        <w:t>1 540 m</w:t>
      </w:r>
      <w:r w:rsidRPr="00FB1EBF">
        <w:rPr>
          <w:rFonts w:ascii="Arial Narrow" w:hAnsi="Arial Narrow"/>
          <w:vertAlign w:val="superscript"/>
        </w:rPr>
        <w:t>2</w:t>
      </w:r>
    </w:p>
    <w:p w:rsidR="00882A02" w:rsidRPr="00425E5A" w:rsidRDefault="00882A02" w:rsidP="00882A02">
      <w:pPr>
        <w:jc w:val="both"/>
        <w:rPr>
          <w:rFonts w:ascii="Arial Narrow" w:hAnsi="Arial Narrow"/>
        </w:rPr>
      </w:pPr>
      <w:r w:rsidRPr="00425E5A">
        <w:rPr>
          <w:rFonts w:ascii="Arial Narrow" w:hAnsi="Arial Narrow"/>
        </w:rPr>
        <w:t>Część centralna</w:t>
      </w:r>
      <w:r>
        <w:rPr>
          <w:rFonts w:ascii="Arial Narrow" w:hAnsi="Arial Narrow"/>
        </w:rPr>
        <w:t>:</w:t>
      </w:r>
      <w:r w:rsidRPr="00425E5A">
        <w:rPr>
          <w:rFonts w:ascii="Arial Narrow" w:hAnsi="Arial Narrow"/>
        </w:rPr>
        <w:t xml:space="preserve"> </w:t>
      </w:r>
      <w:r w:rsidRPr="00FB1EBF">
        <w:rPr>
          <w:rFonts w:ascii="Arial Narrow" w:hAnsi="Arial Narrow"/>
        </w:rPr>
        <w:t>780 m</w:t>
      </w:r>
      <w:r w:rsidRPr="00FB1EBF">
        <w:rPr>
          <w:rFonts w:ascii="Arial Narrow" w:hAnsi="Arial Narrow"/>
          <w:vertAlign w:val="superscript"/>
        </w:rPr>
        <w:t>2</w:t>
      </w:r>
    </w:p>
    <w:p w:rsidR="00882A02" w:rsidRPr="00425E5A" w:rsidRDefault="00882A02" w:rsidP="00882A02">
      <w:pPr>
        <w:jc w:val="both"/>
        <w:rPr>
          <w:rFonts w:ascii="Arial Narrow" w:hAnsi="Arial Narrow"/>
        </w:rPr>
      </w:pPr>
      <w:r w:rsidRPr="00425E5A">
        <w:rPr>
          <w:rFonts w:ascii="Arial Narrow" w:hAnsi="Arial Narrow"/>
        </w:rPr>
        <w:t>Część południowa</w:t>
      </w:r>
      <w:r>
        <w:rPr>
          <w:rFonts w:ascii="Arial Narrow" w:hAnsi="Arial Narrow"/>
        </w:rPr>
        <w:t>:</w:t>
      </w:r>
      <w:r w:rsidRPr="00425E5A">
        <w:rPr>
          <w:rFonts w:ascii="Arial Narrow" w:hAnsi="Arial Narrow"/>
        </w:rPr>
        <w:t xml:space="preserve"> </w:t>
      </w:r>
      <w:r w:rsidRPr="00FB1EBF">
        <w:rPr>
          <w:rFonts w:ascii="Arial Narrow" w:hAnsi="Arial Narrow"/>
        </w:rPr>
        <w:t>3 045 m</w:t>
      </w:r>
      <w:r w:rsidRPr="00FB1EBF">
        <w:rPr>
          <w:rFonts w:ascii="Arial Narrow" w:hAnsi="Arial Narrow"/>
          <w:vertAlign w:val="superscript"/>
        </w:rPr>
        <w:t>2</w:t>
      </w:r>
    </w:p>
    <w:p w:rsidR="00882A02" w:rsidRDefault="00882A02" w:rsidP="00882A02">
      <w:pPr>
        <w:jc w:val="both"/>
        <w:rPr>
          <w:rFonts w:ascii="Arial Narrow" w:hAnsi="Arial Narrow"/>
          <w:u w:val="single"/>
        </w:rPr>
      </w:pPr>
    </w:p>
    <w:p w:rsidR="00882A02" w:rsidRPr="00D05A30" w:rsidRDefault="00882A02" w:rsidP="00882A02">
      <w:pPr>
        <w:jc w:val="both"/>
        <w:rPr>
          <w:rFonts w:ascii="Arial Narrow" w:hAnsi="Arial Narrow"/>
          <w:u w:val="single"/>
        </w:rPr>
      </w:pPr>
      <w:r w:rsidRPr="00D05A30">
        <w:rPr>
          <w:rFonts w:ascii="Arial Narrow" w:hAnsi="Arial Narrow"/>
          <w:u w:val="single"/>
        </w:rPr>
        <w:t>Basen:</w:t>
      </w:r>
    </w:p>
    <w:p w:rsidR="00882A02" w:rsidRPr="00417511" w:rsidRDefault="00882A02" w:rsidP="00882A02">
      <w:pPr>
        <w:jc w:val="both"/>
        <w:rPr>
          <w:rFonts w:ascii="Arial Narrow" w:hAnsi="Arial Narrow"/>
        </w:rPr>
      </w:pPr>
      <w:r>
        <w:rPr>
          <w:rFonts w:ascii="Arial Narrow" w:hAnsi="Arial Narrow"/>
        </w:rPr>
        <w:t>Rozbudowa niecki rekreacyjnej: około 230 m</w:t>
      </w:r>
      <w:r>
        <w:rPr>
          <w:rFonts w:ascii="Arial Narrow" w:hAnsi="Arial Narrow"/>
          <w:vertAlign w:val="superscript"/>
        </w:rPr>
        <w:t xml:space="preserve">2 </w:t>
      </w:r>
      <w:r>
        <w:rPr>
          <w:rFonts w:ascii="Arial Narrow" w:hAnsi="Arial Narrow"/>
        </w:rPr>
        <w:t>lustra wody</w:t>
      </w:r>
    </w:p>
    <w:p w:rsidR="00882A02" w:rsidRDefault="00882A02" w:rsidP="00882A02">
      <w:pPr>
        <w:jc w:val="both"/>
        <w:rPr>
          <w:rFonts w:ascii="Arial Narrow" w:hAnsi="Arial Narrow"/>
        </w:rPr>
      </w:pPr>
    </w:p>
    <w:p w:rsidR="00882A02" w:rsidRPr="00417511" w:rsidRDefault="00882A02" w:rsidP="00882A02">
      <w:pPr>
        <w:jc w:val="both"/>
        <w:rPr>
          <w:rFonts w:ascii="Arial Narrow" w:hAnsi="Arial Narrow"/>
          <w:u w:val="single"/>
        </w:rPr>
      </w:pPr>
      <w:r w:rsidRPr="00417511">
        <w:rPr>
          <w:rFonts w:ascii="Arial Narrow" w:hAnsi="Arial Narrow"/>
          <w:u w:val="single"/>
        </w:rPr>
        <w:t>Zjeżdżalnie wodne:</w:t>
      </w:r>
    </w:p>
    <w:p w:rsidR="00882A02" w:rsidRDefault="00882A02" w:rsidP="00882A02">
      <w:pPr>
        <w:numPr>
          <w:ilvl w:val="0"/>
          <w:numId w:val="23"/>
        </w:numPr>
        <w:ind w:left="284" w:hanging="284"/>
        <w:jc w:val="both"/>
        <w:rPr>
          <w:rFonts w:ascii="Arial Narrow" w:hAnsi="Arial Narrow"/>
        </w:rPr>
      </w:pPr>
      <w:r>
        <w:rPr>
          <w:rFonts w:ascii="Arial Narrow" w:hAnsi="Arial Narrow"/>
        </w:rPr>
        <w:t xml:space="preserve">Zjeżdżalnia płaszczyznowa „rodzinna” o szerokości ślizgu 340 cm typu 7 wg normy PN-EN 1069-1: </w:t>
      </w:r>
    </w:p>
    <w:p w:rsidR="00882A02" w:rsidRDefault="00882A02" w:rsidP="00882A02">
      <w:pPr>
        <w:ind w:left="284"/>
        <w:jc w:val="both"/>
        <w:rPr>
          <w:rFonts w:ascii="Arial Narrow" w:hAnsi="Arial Narrow"/>
        </w:rPr>
      </w:pPr>
      <w:r>
        <w:rPr>
          <w:rFonts w:ascii="Arial Narrow" w:hAnsi="Arial Narrow"/>
        </w:rPr>
        <w:t>- długość ślizgu</w:t>
      </w:r>
      <w:r w:rsidR="005D1A2F">
        <w:rPr>
          <w:rFonts w:ascii="Arial Narrow" w:hAnsi="Arial Narrow"/>
        </w:rPr>
        <w:t xml:space="preserve"> nie mniej niż</w:t>
      </w:r>
      <w:r>
        <w:rPr>
          <w:rFonts w:ascii="Arial Narrow" w:hAnsi="Arial Narrow"/>
        </w:rPr>
        <w:t xml:space="preserve"> 20 m</w:t>
      </w:r>
    </w:p>
    <w:p w:rsidR="00882A02" w:rsidRDefault="00882A02" w:rsidP="00882A02">
      <w:pPr>
        <w:ind w:left="284"/>
        <w:jc w:val="both"/>
        <w:rPr>
          <w:rFonts w:ascii="Arial Narrow" w:hAnsi="Arial Narrow"/>
        </w:rPr>
      </w:pPr>
      <w:r>
        <w:rPr>
          <w:rFonts w:ascii="Arial Narrow" w:hAnsi="Arial Narrow"/>
        </w:rPr>
        <w:t>- różnica wysokości na długości ślizgu ok. 3,5 m</w:t>
      </w:r>
    </w:p>
    <w:p w:rsidR="00882A02" w:rsidRDefault="00882A02" w:rsidP="00882A02">
      <w:pPr>
        <w:numPr>
          <w:ilvl w:val="0"/>
          <w:numId w:val="23"/>
        </w:numPr>
        <w:ind w:left="284" w:hanging="284"/>
        <w:jc w:val="both"/>
        <w:rPr>
          <w:rFonts w:ascii="Arial Narrow" w:hAnsi="Arial Narrow"/>
        </w:rPr>
      </w:pPr>
      <w:r>
        <w:rPr>
          <w:rFonts w:ascii="Arial Narrow" w:hAnsi="Arial Narrow"/>
        </w:rPr>
        <w:t xml:space="preserve">Zjeżdżalnia rurowa zamknięta o średnicy 100 cm typu 3 wg normy PN-EN 1069-1: </w:t>
      </w:r>
    </w:p>
    <w:p w:rsidR="00882A02" w:rsidRDefault="00882A02" w:rsidP="00882A02">
      <w:pPr>
        <w:ind w:left="284"/>
        <w:jc w:val="both"/>
        <w:rPr>
          <w:rFonts w:ascii="Arial Narrow" w:hAnsi="Arial Narrow"/>
        </w:rPr>
      </w:pPr>
      <w:r>
        <w:rPr>
          <w:rFonts w:ascii="Arial Narrow" w:hAnsi="Arial Narrow"/>
        </w:rPr>
        <w:t>- długość ślizgu</w:t>
      </w:r>
      <w:r w:rsidR="005D1A2F">
        <w:rPr>
          <w:rFonts w:ascii="Arial Narrow" w:hAnsi="Arial Narrow"/>
        </w:rPr>
        <w:t xml:space="preserve"> nie mniej niż</w:t>
      </w:r>
      <w:r>
        <w:rPr>
          <w:rFonts w:ascii="Arial Narrow" w:hAnsi="Arial Narrow"/>
        </w:rPr>
        <w:t xml:space="preserve"> 80 m</w:t>
      </w:r>
    </w:p>
    <w:p w:rsidR="00882A02" w:rsidRDefault="00882A02" w:rsidP="00882A02">
      <w:pPr>
        <w:ind w:left="284"/>
        <w:jc w:val="both"/>
        <w:rPr>
          <w:rFonts w:ascii="Arial Narrow" w:hAnsi="Arial Narrow"/>
        </w:rPr>
      </w:pPr>
      <w:r>
        <w:rPr>
          <w:rFonts w:ascii="Arial Narrow" w:hAnsi="Arial Narrow"/>
        </w:rPr>
        <w:t>- różnica wysokości na długości ślizgu 8,2 m</w:t>
      </w:r>
    </w:p>
    <w:p w:rsidR="00882A02" w:rsidRDefault="00882A02" w:rsidP="00882A02">
      <w:pPr>
        <w:jc w:val="both"/>
        <w:rPr>
          <w:rFonts w:ascii="Arial Narrow" w:hAnsi="Arial Narrow"/>
          <w:u w:val="single"/>
        </w:rPr>
      </w:pPr>
    </w:p>
    <w:p w:rsidR="00882A02" w:rsidRDefault="00882A02" w:rsidP="00882A02">
      <w:pPr>
        <w:jc w:val="both"/>
        <w:rPr>
          <w:rFonts w:ascii="Arial Narrow" w:hAnsi="Arial Narrow"/>
          <w:u w:val="single"/>
        </w:rPr>
      </w:pPr>
      <w:r>
        <w:rPr>
          <w:rFonts w:ascii="Arial Narrow" w:hAnsi="Arial Narrow"/>
          <w:u w:val="single"/>
        </w:rPr>
        <w:t>Budynek zaplecza strefy łąkowej:</w:t>
      </w:r>
    </w:p>
    <w:p w:rsidR="00882A02" w:rsidRPr="00417511" w:rsidRDefault="00882A02" w:rsidP="00882A02">
      <w:pPr>
        <w:jc w:val="both"/>
        <w:rPr>
          <w:rFonts w:ascii="Arial Narrow" w:hAnsi="Arial Narrow"/>
        </w:rPr>
      </w:pPr>
      <w:r w:rsidRPr="00417511">
        <w:rPr>
          <w:rFonts w:ascii="Arial Narrow" w:hAnsi="Arial Narrow"/>
        </w:rPr>
        <w:t>Powierzchnia zabudowy</w:t>
      </w:r>
      <w:r w:rsidR="005D1A2F">
        <w:rPr>
          <w:rFonts w:ascii="Arial Narrow" w:hAnsi="Arial Narrow"/>
        </w:rPr>
        <w:t xml:space="preserve"> około </w:t>
      </w:r>
      <w:r w:rsidRPr="00417511">
        <w:rPr>
          <w:rFonts w:ascii="Arial Narrow" w:hAnsi="Arial Narrow"/>
        </w:rPr>
        <w:t>:</w:t>
      </w:r>
      <w:r w:rsidRPr="00F51638">
        <w:rPr>
          <w:rFonts w:ascii="Arial Narrow" w:hAnsi="Arial Narrow"/>
        </w:rPr>
        <w:t xml:space="preserve"> </w:t>
      </w:r>
      <w:r>
        <w:rPr>
          <w:rFonts w:ascii="Arial Narrow" w:hAnsi="Arial Narrow"/>
        </w:rPr>
        <w:t>200 m</w:t>
      </w:r>
      <w:r>
        <w:rPr>
          <w:rFonts w:ascii="Arial Narrow" w:hAnsi="Arial Narrow"/>
          <w:vertAlign w:val="superscript"/>
        </w:rPr>
        <w:t>2</w:t>
      </w:r>
    </w:p>
    <w:p w:rsidR="00882A02" w:rsidRPr="00417511" w:rsidRDefault="00882A02" w:rsidP="00882A02">
      <w:pPr>
        <w:jc w:val="both"/>
        <w:rPr>
          <w:rFonts w:ascii="Arial Narrow" w:hAnsi="Arial Narrow"/>
        </w:rPr>
      </w:pPr>
      <w:r w:rsidRPr="00417511">
        <w:rPr>
          <w:rFonts w:ascii="Arial Narrow" w:hAnsi="Arial Narrow"/>
        </w:rPr>
        <w:t>Powierzchnia netto pomieszczeń</w:t>
      </w:r>
      <w:r>
        <w:rPr>
          <w:rFonts w:ascii="Arial Narrow" w:hAnsi="Arial Narrow"/>
        </w:rPr>
        <w:t xml:space="preserve">: </w:t>
      </w:r>
      <w:r w:rsidRPr="00FB1EBF">
        <w:rPr>
          <w:rFonts w:ascii="Arial Narrow" w:hAnsi="Arial Narrow"/>
        </w:rPr>
        <w:t>170 m</w:t>
      </w:r>
      <w:r w:rsidRPr="00FB1EBF">
        <w:rPr>
          <w:rFonts w:ascii="Arial Narrow" w:hAnsi="Arial Narrow"/>
          <w:vertAlign w:val="superscript"/>
        </w:rPr>
        <w:t>2</w:t>
      </w:r>
    </w:p>
    <w:p w:rsidR="00882A02" w:rsidRPr="00417511" w:rsidRDefault="00882A02" w:rsidP="00882A02">
      <w:pPr>
        <w:jc w:val="both"/>
        <w:rPr>
          <w:rFonts w:ascii="Arial Narrow" w:hAnsi="Arial Narrow"/>
        </w:rPr>
      </w:pPr>
      <w:r w:rsidRPr="00417511">
        <w:rPr>
          <w:rFonts w:ascii="Arial Narrow" w:hAnsi="Arial Narrow"/>
        </w:rPr>
        <w:t>Wysokość netto pomieszczeń</w:t>
      </w:r>
      <w:r>
        <w:rPr>
          <w:rFonts w:ascii="Arial Narrow" w:hAnsi="Arial Narrow"/>
        </w:rPr>
        <w:t xml:space="preserve">: </w:t>
      </w:r>
      <w:r w:rsidRPr="00FB1EBF">
        <w:rPr>
          <w:rFonts w:ascii="Arial Narrow" w:hAnsi="Arial Narrow"/>
        </w:rPr>
        <w:t>3,3 m</w:t>
      </w:r>
    </w:p>
    <w:p w:rsidR="00882A02" w:rsidRPr="00417511" w:rsidRDefault="00882A02" w:rsidP="00882A02">
      <w:pPr>
        <w:jc w:val="both"/>
        <w:rPr>
          <w:rFonts w:ascii="Arial Narrow" w:hAnsi="Arial Narrow"/>
        </w:rPr>
      </w:pPr>
      <w:r w:rsidRPr="00417511">
        <w:rPr>
          <w:rFonts w:ascii="Arial Narrow" w:hAnsi="Arial Narrow"/>
        </w:rPr>
        <w:t>Kubatura</w:t>
      </w:r>
      <w:r w:rsidR="005D1A2F">
        <w:rPr>
          <w:rFonts w:ascii="Arial Narrow" w:hAnsi="Arial Narrow"/>
        </w:rPr>
        <w:t xml:space="preserve"> około </w:t>
      </w:r>
      <w:r>
        <w:rPr>
          <w:rFonts w:ascii="Arial Narrow" w:hAnsi="Arial Narrow"/>
        </w:rPr>
        <w:t xml:space="preserve">: </w:t>
      </w:r>
      <w:r w:rsidRPr="00FB1EBF">
        <w:rPr>
          <w:rFonts w:ascii="Arial Narrow" w:hAnsi="Arial Narrow"/>
        </w:rPr>
        <w:t>810 m</w:t>
      </w:r>
      <w:r w:rsidRPr="00FB1EBF">
        <w:rPr>
          <w:rFonts w:ascii="Arial Narrow" w:hAnsi="Arial Narrow"/>
          <w:vertAlign w:val="superscript"/>
        </w:rPr>
        <w:t>3</w:t>
      </w:r>
    </w:p>
    <w:p w:rsidR="00882A02" w:rsidRDefault="00882A02" w:rsidP="00882A02">
      <w:pPr>
        <w:jc w:val="both"/>
        <w:rPr>
          <w:rFonts w:ascii="Arial Narrow" w:hAnsi="Arial Narrow"/>
          <w:u w:val="single"/>
        </w:rPr>
      </w:pPr>
    </w:p>
    <w:p w:rsidR="00882A02" w:rsidRDefault="00882A02" w:rsidP="00882A02">
      <w:pPr>
        <w:jc w:val="both"/>
        <w:rPr>
          <w:rFonts w:ascii="Arial Narrow" w:hAnsi="Arial Narrow"/>
          <w:u w:val="single"/>
        </w:rPr>
      </w:pPr>
      <w:r>
        <w:rPr>
          <w:rFonts w:ascii="Arial Narrow" w:hAnsi="Arial Narrow"/>
          <w:u w:val="single"/>
        </w:rPr>
        <w:t>Wiata zaplecza higieniczno – sanitarnego strefy wodnej i zadaszenie strefy wejścia:</w:t>
      </w:r>
    </w:p>
    <w:p w:rsidR="00882A02" w:rsidRPr="00417511" w:rsidRDefault="00882A02" w:rsidP="00882A02">
      <w:pPr>
        <w:jc w:val="both"/>
        <w:rPr>
          <w:rFonts w:ascii="Arial Narrow" w:hAnsi="Arial Narrow"/>
        </w:rPr>
      </w:pPr>
      <w:r w:rsidRPr="00417511">
        <w:rPr>
          <w:rFonts w:ascii="Arial Narrow" w:hAnsi="Arial Narrow"/>
        </w:rPr>
        <w:t>Powierzchnia zabudowy</w:t>
      </w:r>
      <w:r w:rsidR="005D1A2F">
        <w:rPr>
          <w:rFonts w:ascii="Arial Narrow" w:hAnsi="Arial Narrow"/>
        </w:rPr>
        <w:t xml:space="preserve"> około </w:t>
      </w:r>
      <w:r w:rsidRPr="00417511">
        <w:rPr>
          <w:rFonts w:ascii="Arial Narrow" w:hAnsi="Arial Narrow"/>
        </w:rPr>
        <w:t>:</w:t>
      </w:r>
      <w:r w:rsidRPr="00F51638">
        <w:rPr>
          <w:rFonts w:ascii="Arial Narrow" w:hAnsi="Arial Narrow"/>
        </w:rPr>
        <w:t xml:space="preserve"> </w:t>
      </w:r>
      <w:r>
        <w:rPr>
          <w:rFonts w:ascii="Arial Narrow" w:hAnsi="Arial Narrow"/>
        </w:rPr>
        <w:t>600 m</w:t>
      </w:r>
      <w:r>
        <w:rPr>
          <w:rFonts w:ascii="Arial Narrow" w:hAnsi="Arial Narrow"/>
          <w:vertAlign w:val="superscript"/>
        </w:rPr>
        <w:t>2</w:t>
      </w:r>
    </w:p>
    <w:p w:rsidR="00882A02" w:rsidRPr="00417511" w:rsidRDefault="00882A02" w:rsidP="00882A02">
      <w:pPr>
        <w:jc w:val="both"/>
        <w:rPr>
          <w:rFonts w:ascii="Arial Narrow" w:hAnsi="Arial Narrow"/>
        </w:rPr>
      </w:pPr>
      <w:r w:rsidRPr="00417511">
        <w:rPr>
          <w:rFonts w:ascii="Arial Narrow" w:hAnsi="Arial Narrow"/>
        </w:rPr>
        <w:t xml:space="preserve">Powierzchnia netto </w:t>
      </w:r>
      <w:r>
        <w:rPr>
          <w:rFonts w:ascii="Arial Narrow" w:hAnsi="Arial Narrow"/>
        </w:rPr>
        <w:t xml:space="preserve">wydzielonych stref użytkowych: </w:t>
      </w:r>
      <w:r w:rsidRPr="00FB1EBF">
        <w:rPr>
          <w:rFonts w:ascii="Arial Narrow" w:hAnsi="Arial Narrow"/>
        </w:rPr>
        <w:t>560 m</w:t>
      </w:r>
      <w:r w:rsidRPr="00FB1EBF">
        <w:rPr>
          <w:rFonts w:ascii="Arial Narrow" w:hAnsi="Arial Narrow"/>
          <w:vertAlign w:val="superscript"/>
        </w:rPr>
        <w:t>2</w:t>
      </w:r>
      <w:r>
        <w:rPr>
          <w:rFonts w:ascii="Arial Narrow" w:hAnsi="Arial Narrow"/>
        </w:rPr>
        <w:t xml:space="preserve"> </w:t>
      </w:r>
    </w:p>
    <w:p w:rsidR="00882A02" w:rsidRPr="00417511" w:rsidRDefault="00882A02" w:rsidP="00882A02">
      <w:pPr>
        <w:jc w:val="both"/>
        <w:rPr>
          <w:rFonts w:ascii="Arial Narrow" w:hAnsi="Arial Narrow"/>
        </w:rPr>
      </w:pPr>
      <w:r w:rsidRPr="00417511">
        <w:rPr>
          <w:rFonts w:ascii="Arial Narrow" w:hAnsi="Arial Narrow"/>
        </w:rPr>
        <w:t xml:space="preserve">Wysokość netto </w:t>
      </w:r>
      <w:r>
        <w:rPr>
          <w:rFonts w:ascii="Arial Narrow" w:hAnsi="Arial Narrow"/>
        </w:rPr>
        <w:t xml:space="preserve">wydzielonych stref użytkowych: </w:t>
      </w:r>
      <w:r w:rsidRPr="00FB1EBF">
        <w:rPr>
          <w:rFonts w:ascii="Arial Narrow" w:hAnsi="Arial Narrow"/>
        </w:rPr>
        <w:t>3,0 m</w:t>
      </w:r>
    </w:p>
    <w:p w:rsidR="00882A02" w:rsidRPr="00417511" w:rsidRDefault="00882A02" w:rsidP="00882A02">
      <w:pPr>
        <w:jc w:val="both"/>
        <w:rPr>
          <w:rFonts w:ascii="Arial Narrow" w:hAnsi="Arial Narrow"/>
        </w:rPr>
      </w:pPr>
      <w:r w:rsidRPr="00417511">
        <w:rPr>
          <w:rFonts w:ascii="Arial Narrow" w:hAnsi="Arial Narrow"/>
        </w:rPr>
        <w:t>Kubatura</w:t>
      </w:r>
      <w:r w:rsidR="005D1A2F">
        <w:rPr>
          <w:rFonts w:ascii="Arial Narrow" w:hAnsi="Arial Narrow"/>
        </w:rPr>
        <w:t xml:space="preserve"> około  </w:t>
      </w:r>
      <w:r>
        <w:rPr>
          <w:rFonts w:ascii="Arial Narrow" w:hAnsi="Arial Narrow"/>
        </w:rPr>
        <w:t>:</w:t>
      </w:r>
      <w:r w:rsidRPr="00F51638">
        <w:rPr>
          <w:rFonts w:ascii="Arial Narrow" w:hAnsi="Arial Narrow"/>
        </w:rPr>
        <w:t xml:space="preserve"> </w:t>
      </w:r>
      <w:r w:rsidRPr="00FB1EBF">
        <w:rPr>
          <w:rFonts w:ascii="Arial Narrow" w:hAnsi="Arial Narrow"/>
        </w:rPr>
        <w:t>1 930 m</w:t>
      </w:r>
      <w:r w:rsidRPr="00FB1EBF">
        <w:rPr>
          <w:rFonts w:ascii="Arial Narrow" w:hAnsi="Arial Narrow"/>
          <w:vertAlign w:val="superscript"/>
        </w:rPr>
        <w:t>3</w:t>
      </w:r>
    </w:p>
    <w:p w:rsidR="00882A02" w:rsidRDefault="00882A02" w:rsidP="00882A02">
      <w:pPr>
        <w:jc w:val="both"/>
        <w:rPr>
          <w:rFonts w:ascii="Arial Narrow" w:hAnsi="Arial Narrow"/>
          <w:u w:val="single"/>
        </w:rPr>
      </w:pPr>
    </w:p>
    <w:p w:rsidR="00882A02" w:rsidRDefault="00882A02" w:rsidP="00882A02">
      <w:pPr>
        <w:jc w:val="both"/>
        <w:rPr>
          <w:rFonts w:ascii="Arial Narrow" w:hAnsi="Arial Narrow"/>
          <w:u w:val="single"/>
        </w:rPr>
      </w:pPr>
      <w:r>
        <w:rPr>
          <w:rFonts w:ascii="Arial Narrow" w:hAnsi="Arial Narrow"/>
          <w:u w:val="single"/>
        </w:rPr>
        <w:t>Pergola:</w:t>
      </w:r>
    </w:p>
    <w:p w:rsidR="00882A02" w:rsidRPr="00417511" w:rsidRDefault="00882A02" w:rsidP="00882A02">
      <w:pPr>
        <w:jc w:val="both"/>
        <w:rPr>
          <w:rFonts w:ascii="Arial Narrow" w:hAnsi="Arial Narrow"/>
        </w:rPr>
      </w:pPr>
      <w:r w:rsidRPr="00417511">
        <w:rPr>
          <w:rFonts w:ascii="Arial Narrow" w:hAnsi="Arial Narrow"/>
        </w:rPr>
        <w:t>Powierzchnia zabudowy</w:t>
      </w:r>
      <w:r w:rsidR="005D1A2F">
        <w:rPr>
          <w:rFonts w:ascii="Arial Narrow" w:hAnsi="Arial Narrow"/>
        </w:rPr>
        <w:t xml:space="preserve"> około </w:t>
      </w:r>
      <w:r w:rsidRPr="00417511">
        <w:rPr>
          <w:rFonts w:ascii="Arial Narrow" w:hAnsi="Arial Narrow"/>
        </w:rPr>
        <w:t>:</w:t>
      </w:r>
      <w:r>
        <w:rPr>
          <w:rFonts w:ascii="Arial Narrow" w:hAnsi="Arial Narrow"/>
        </w:rPr>
        <w:t xml:space="preserve"> 160 m</w:t>
      </w:r>
      <w:r>
        <w:rPr>
          <w:rFonts w:ascii="Arial Narrow" w:hAnsi="Arial Narrow"/>
          <w:vertAlign w:val="superscript"/>
        </w:rPr>
        <w:t>2</w:t>
      </w:r>
    </w:p>
    <w:p w:rsidR="00882A02" w:rsidRPr="00417511" w:rsidRDefault="00882A02" w:rsidP="00882A02">
      <w:pPr>
        <w:jc w:val="both"/>
        <w:rPr>
          <w:rFonts w:ascii="Arial Narrow" w:hAnsi="Arial Narrow"/>
        </w:rPr>
      </w:pPr>
      <w:r w:rsidRPr="00417511">
        <w:rPr>
          <w:rFonts w:ascii="Arial Narrow" w:hAnsi="Arial Narrow"/>
        </w:rPr>
        <w:t xml:space="preserve">Wysokość </w:t>
      </w:r>
      <w:r>
        <w:rPr>
          <w:rFonts w:ascii="Arial Narrow" w:hAnsi="Arial Narrow"/>
        </w:rPr>
        <w:t xml:space="preserve">brutto: </w:t>
      </w:r>
      <w:r w:rsidRPr="00FB1EBF">
        <w:rPr>
          <w:rFonts w:ascii="Arial Narrow" w:hAnsi="Arial Narrow"/>
        </w:rPr>
        <w:t>2,8 m</w:t>
      </w:r>
    </w:p>
    <w:p w:rsidR="00882A02" w:rsidRPr="00417511" w:rsidRDefault="00882A02" w:rsidP="00882A02">
      <w:pPr>
        <w:jc w:val="both"/>
        <w:rPr>
          <w:rFonts w:ascii="Arial Narrow" w:hAnsi="Arial Narrow"/>
        </w:rPr>
      </w:pPr>
      <w:r w:rsidRPr="00417511">
        <w:rPr>
          <w:rFonts w:ascii="Arial Narrow" w:hAnsi="Arial Narrow"/>
        </w:rPr>
        <w:t>Kubatura</w:t>
      </w:r>
      <w:r>
        <w:rPr>
          <w:rFonts w:ascii="Arial Narrow" w:hAnsi="Arial Narrow"/>
        </w:rPr>
        <w:t xml:space="preserve">: </w:t>
      </w:r>
      <w:r w:rsidRPr="00FB1EBF">
        <w:rPr>
          <w:rFonts w:ascii="Arial Narrow" w:hAnsi="Arial Narrow"/>
        </w:rPr>
        <w:t>160 m</w:t>
      </w:r>
      <w:r w:rsidRPr="00FB1EBF">
        <w:rPr>
          <w:rFonts w:ascii="Arial Narrow" w:hAnsi="Arial Narrow"/>
          <w:vertAlign w:val="superscript"/>
        </w:rPr>
        <w:t>3</w:t>
      </w:r>
    </w:p>
    <w:p w:rsidR="00882A02" w:rsidRDefault="00882A02" w:rsidP="00882A02">
      <w:pPr>
        <w:jc w:val="both"/>
        <w:rPr>
          <w:rFonts w:ascii="Arial Narrow" w:hAnsi="Arial Narrow"/>
          <w:u w:val="single"/>
        </w:rPr>
      </w:pPr>
    </w:p>
    <w:p w:rsidR="00882A02" w:rsidRDefault="00882A02" w:rsidP="00882A02">
      <w:pPr>
        <w:jc w:val="both"/>
        <w:rPr>
          <w:rFonts w:ascii="Arial Narrow" w:hAnsi="Arial Narrow"/>
          <w:u w:val="single"/>
        </w:rPr>
      </w:pPr>
      <w:r>
        <w:rPr>
          <w:rFonts w:ascii="Arial Narrow" w:hAnsi="Arial Narrow"/>
          <w:u w:val="single"/>
        </w:rPr>
        <w:t>Utwardzone powierzchnie w części „czystej” strefy wodnej:</w:t>
      </w:r>
    </w:p>
    <w:p w:rsidR="00882A02" w:rsidRDefault="00882A02" w:rsidP="00882A02">
      <w:pPr>
        <w:jc w:val="both"/>
        <w:rPr>
          <w:rFonts w:ascii="Arial Narrow" w:hAnsi="Arial Narrow"/>
        </w:rPr>
      </w:pPr>
      <w:r>
        <w:rPr>
          <w:rFonts w:ascii="Arial Narrow" w:hAnsi="Arial Narrow"/>
        </w:rPr>
        <w:t>Powierzchnia „czysta” wyłożona płytami betonowymi o formacie podstawowym 50 x 100 cm grubości co najmniej 5 cm</w:t>
      </w:r>
      <w:r w:rsidR="005D1A2F">
        <w:rPr>
          <w:rFonts w:ascii="Arial Narrow" w:hAnsi="Arial Narrow"/>
        </w:rPr>
        <w:t xml:space="preserve"> nie mniej niż </w:t>
      </w:r>
      <w:r>
        <w:rPr>
          <w:rFonts w:ascii="Arial Narrow" w:hAnsi="Arial Narrow"/>
        </w:rPr>
        <w:t>: 495 m</w:t>
      </w:r>
      <w:r>
        <w:rPr>
          <w:rFonts w:ascii="Arial Narrow" w:hAnsi="Arial Narrow"/>
          <w:vertAlign w:val="superscript"/>
        </w:rPr>
        <w:t>2</w:t>
      </w:r>
    </w:p>
    <w:p w:rsidR="00882A02" w:rsidRDefault="00882A02" w:rsidP="00882A02">
      <w:pPr>
        <w:jc w:val="both"/>
        <w:rPr>
          <w:rFonts w:ascii="Arial Narrow" w:hAnsi="Arial Narrow"/>
          <w:u w:val="single"/>
        </w:rPr>
      </w:pPr>
    </w:p>
    <w:p w:rsidR="00882A02" w:rsidRPr="00A97E32" w:rsidRDefault="00882A02" w:rsidP="00882A02">
      <w:pPr>
        <w:jc w:val="both"/>
        <w:rPr>
          <w:rFonts w:ascii="Arial Narrow" w:hAnsi="Arial Narrow"/>
          <w:u w:val="single"/>
        </w:rPr>
      </w:pPr>
      <w:r>
        <w:rPr>
          <w:rFonts w:ascii="Arial Narrow" w:hAnsi="Arial Narrow"/>
          <w:u w:val="single"/>
        </w:rPr>
        <w:t>Pozostałe powierzchnie utwardzone – poza strefą „czystą”:</w:t>
      </w:r>
    </w:p>
    <w:p w:rsidR="00882A02" w:rsidRDefault="00882A02" w:rsidP="00882A02">
      <w:pPr>
        <w:jc w:val="both"/>
        <w:rPr>
          <w:rFonts w:ascii="Arial Narrow" w:hAnsi="Arial Narrow"/>
        </w:rPr>
      </w:pPr>
      <w:r>
        <w:rPr>
          <w:rFonts w:ascii="Arial Narrow" w:hAnsi="Arial Narrow"/>
        </w:rPr>
        <w:t>Płyty betonowe: poza strefą „czystą” i uzupełnienie strefy wejścia</w:t>
      </w:r>
      <w:r w:rsidR="00A97E32">
        <w:rPr>
          <w:rFonts w:ascii="Arial Narrow" w:hAnsi="Arial Narrow"/>
        </w:rPr>
        <w:t xml:space="preserve"> nie mniej niż</w:t>
      </w:r>
      <w:r>
        <w:rPr>
          <w:rFonts w:ascii="Arial Narrow" w:hAnsi="Arial Narrow"/>
        </w:rPr>
        <w:t xml:space="preserve">: </w:t>
      </w:r>
      <w:r w:rsidR="00A97E32">
        <w:rPr>
          <w:rFonts w:ascii="Arial Narrow" w:hAnsi="Arial Narrow"/>
        </w:rPr>
        <w:t>46</w:t>
      </w:r>
      <w:r>
        <w:rPr>
          <w:rFonts w:ascii="Arial Narrow" w:hAnsi="Arial Narrow"/>
        </w:rPr>
        <w:t>0 m</w:t>
      </w:r>
      <w:r>
        <w:rPr>
          <w:rFonts w:ascii="Arial Narrow" w:hAnsi="Arial Narrow"/>
          <w:vertAlign w:val="superscript"/>
        </w:rPr>
        <w:t>2</w:t>
      </w:r>
    </w:p>
    <w:p w:rsidR="00882A02" w:rsidRDefault="00882A02" w:rsidP="00882A02">
      <w:pPr>
        <w:jc w:val="both"/>
        <w:rPr>
          <w:rFonts w:ascii="Arial Narrow" w:hAnsi="Arial Narrow"/>
        </w:rPr>
      </w:pPr>
      <w:r>
        <w:rPr>
          <w:rFonts w:ascii="Arial Narrow" w:hAnsi="Arial Narrow"/>
        </w:rPr>
        <w:t>Nawierzchnia placu wejściowego</w:t>
      </w:r>
      <w:r w:rsidR="00A97E32">
        <w:rPr>
          <w:rFonts w:ascii="Arial Narrow" w:hAnsi="Arial Narrow"/>
        </w:rPr>
        <w:t xml:space="preserve"> nie mniej niż</w:t>
      </w:r>
      <w:r>
        <w:rPr>
          <w:rFonts w:ascii="Arial Narrow" w:hAnsi="Arial Narrow"/>
        </w:rPr>
        <w:t>: 785 m</w:t>
      </w:r>
      <w:r>
        <w:rPr>
          <w:rFonts w:ascii="Arial Narrow" w:hAnsi="Arial Narrow"/>
          <w:vertAlign w:val="superscript"/>
        </w:rPr>
        <w:t>2</w:t>
      </w:r>
    </w:p>
    <w:p w:rsidR="00882A02" w:rsidRDefault="00A97E32" w:rsidP="00882A02">
      <w:pPr>
        <w:jc w:val="both"/>
        <w:rPr>
          <w:rFonts w:ascii="Arial Narrow" w:hAnsi="Arial Narrow"/>
        </w:rPr>
      </w:pPr>
      <w:r>
        <w:rPr>
          <w:rFonts w:ascii="Arial Narrow" w:hAnsi="Arial Narrow"/>
        </w:rPr>
        <w:t>Nawierzchnia antypoślizgowa</w:t>
      </w:r>
      <w:r w:rsidR="00882A02">
        <w:rPr>
          <w:rFonts w:ascii="Arial Narrow" w:hAnsi="Arial Narrow"/>
        </w:rPr>
        <w:t xml:space="preserve"> w strefie natrysków pod wiatą: </w:t>
      </w:r>
      <w:r w:rsidR="00882A02" w:rsidRPr="00FB1EBF">
        <w:rPr>
          <w:rFonts w:ascii="Arial Narrow" w:hAnsi="Arial Narrow"/>
        </w:rPr>
        <w:t>120 m</w:t>
      </w:r>
      <w:r w:rsidR="00882A02" w:rsidRPr="00FB1EBF">
        <w:rPr>
          <w:rFonts w:ascii="Arial Narrow" w:hAnsi="Arial Narrow"/>
          <w:vertAlign w:val="superscript"/>
        </w:rPr>
        <w:t>2</w:t>
      </w:r>
    </w:p>
    <w:p w:rsidR="00882A02" w:rsidRDefault="00882A02" w:rsidP="00882A02">
      <w:pPr>
        <w:jc w:val="both"/>
        <w:rPr>
          <w:rFonts w:ascii="Arial Narrow" w:hAnsi="Arial Narrow"/>
        </w:rPr>
      </w:pPr>
      <w:r>
        <w:rPr>
          <w:rFonts w:ascii="Arial Narrow" w:hAnsi="Arial Narrow"/>
        </w:rPr>
        <w:t>Nawierzchnia zmywalna</w:t>
      </w:r>
      <w:r w:rsidR="00E920FF">
        <w:rPr>
          <w:rFonts w:ascii="Arial Narrow" w:hAnsi="Arial Narrow"/>
        </w:rPr>
        <w:t xml:space="preserve"> antypoślizgowa w strefie toalet pod wiatą: </w:t>
      </w:r>
      <w:r w:rsidR="00E920FF" w:rsidRPr="00FB1EBF">
        <w:rPr>
          <w:rFonts w:ascii="Arial Narrow" w:hAnsi="Arial Narrow"/>
        </w:rPr>
        <w:t>307</w:t>
      </w:r>
      <w:r w:rsidRPr="00FB1EBF">
        <w:rPr>
          <w:rFonts w:ascii="Arial Narrow" w:hAnsi="Arial Narrow"/>
        </w:rPr>
        <w:t xml:space="preserve"> m</w:t>
      </w:r>
      <w:r w:rsidRPr="00FB1EBF">
        <w:rPr>
          <w:rFonts w:ascii="Arial Narrow" w:hAnsi="Arial Narrow"/>
          <w:vertAlign w:val="superscript"/>
        </w:rPr>
        <w:t>2</w:t>
      </w:r>
    </w:p>
    <w:p w:rsidR="00882A02" w:rsidRPr="002015F0" w:rsidRDefault="00882A02" w:rsidP="00882A02">
      <w:pPr>
        <w:jc w:val="both"/>
        <w:rPr>
          <w:rFonts w:ascii="Arial Narrow" w:hAnsi="Arial Narrow"/>
        </w:rPr>
      </w:pPr>
      <w:r>
        <w:rPr>
          <w:rFonts w:ascii="Arial Narrow" w:hAnsi="Arial Narrow"/>
        </w:rPr>
        <w:t>Nawierzchnie</w:t>
      </w:r>
      <w:r w:rsidR="00E920FF">
        <w:rPr>
          <w:rFonts w:ascii="Arial Narrow" w:hAnsi="Arial Narrow"/>
        </w:rPr>
        <w:t xml:space="preserve"> z płyt betonowych gr. min. 5</w:t>
      </w:r>
      <w:r>
        <w:rPr>
          <w:rFonts w:ascii="Arial Narrow" w:hAnsi="Arial Narrow"/>
        </w:rPr>
        <w:t xml:space="preserve"> cm: </w:t>
      </w:r>
      <w:r w:rsidRPr="00FB1EBF">
        <w:rPr>
          <w:rFonts w:ascii="Arial Narrow" w:hAnsi="Arial Narrow"/>
        </w:rPr>
        <w:t>250 m</w:t>
      </w:r>
      <w:r w:rsidRPr="00FB1EBF">
        <w:rPr>
          <w:rFonts w:ascii="Arial Narrow" w:hAnsi="Arial Narrow"/>
          <w:vertAlign w:val="superscript"/>
        </w:rPr>
        <w:t>2</w:t>
      </w:r>
    </w:p>
    <w:p w:rsidR="00882A02" w:rsidRDefault="00882A02" w:rsidP="00882A02">
      <w:pPr>
        <w:jc w:val="both"/>
        <w:rPr>
          <w:rFonts w:ascii="Arial Narrow" w:hAnsi="Arial Narrow"/>
          <w:u w:val="single"/>
        </w:rPr>
      </w:pPr>
    </w:p>
    <w:p w:rsidR="00882A02" w:rsidRPr="007C4312" w:rsidRDefault="00882A02" w:rsidP="00882A02">
      <w:pPr>
        <w:jc w:val="both"/>
        <w:rPr>
          <w:rFonts w:ascii="Arial Narrow" w:hAnsi="Arial Narrow"/>
          <w:u w:val="single"/>
        </w:rPr>
      </w:pPr>
      <w:r w:rsidRPr="007C4312">
        <w:rPr>
          <w:rFonts w:ascii="Arial Narrow" w:hAnsi="Arial Narrow"/>
          <w:u w:val="single"/>
        </w:rPr>
        <w:lastRenderedPageBreak/>
        <w:t xml:space="preserve">Powierzchnia łąki: ok. </w:t>
      </w:r>
      <w:r>
        <w:rPr>
          <w:rFonts w:ascii="Arial Narrow" w:hAnsi="Arial Narrow"/>
          <w:u w:val="single"/>
        </w:rPr>
        <w:t>3 420</w:t>
      </w:r>
      <w:r w:rsidRPr="007C4312">
        <w:rPr>
          <w:rFonts w:ascii="Arial Narrow" w:hAnsi="Arial Narrow"/>
          <w:u w:val="single"/>
        </w:rPr>
        <w:t xml:space="preserve"> m</w:t>
      </w:r>
      <w:r w:rsidRPr="007C4312">
        <w:rPr>
          <w:rFonts w:ascii="Arial Narrow" w:hAnsi="Arial Narrow"/>
          <w:u w:val="single"/>
          <w:vertAlign w:val="superscript"/>
        </w:rPr>
        <w:t>2</w:t>
      </w:r>
    </w:p>
    <w:p w:rsidR="00882A02" w:rsidRDefault="00882A02" w:rsidP="00882A02">
      <w:pPr>
        <w:rPr>
          <w:rFonts w:ascii="Arial Narrow" w:hAnsi="Arial Narrow"/>
          <w:i/>
        </w:rPr>
      </w:pPr>
    </w:p>
    <w:p w:rsidR="00882A02" w:rsidRDefault="00882A02" w:rsidP="00882A02">
      <w:pPr>
        <w:rPr>
          <w:rFonts w:ascii="Arial Narrow" w:hAnsi="Arial Narrow"/>
        </w:rPr>
      </w:pPr>
      <w:r>
        <w:rPr>
          <w:rFonts w:ascii="Arial Narrow" w:hAnsi="Arial Narrow"/>
        </w:rPr>
        <w:t>Długość nowego stałego ogrodzenia</w:t>
      </w:r>
      <w:r w:rsidR="00E920FF">
        <w:rPr>
          <w:rFonts w:ascii="Arial Narrow" w:hAnsi="Arial Narrow"/>
        </w:rPr>
        <w:t xml:space="preserve"> nie mniej niż </w:t>
      </w:r>
      <w:r>
        <w:rPr>
          <w:rFonts w:ascii="Arial Narrow" w:hAnsi="Arial Narrow"/>
        </w:rPr>
        <w:t>: 150 m, w tym:</w:t>
      </w:r>
    </w:p>
    <w:p w:rsidR="00882A02" w:rsidRDefault="00E920FF" w:rsidP="00882A02">
      <w:pPr>
        <w:rPr>
          <w:rFonts w:ascii="Arial Narrow" w:hAnsi="Arial Narrow"/>
        </w:rPr>
      </w:pPr>
      <w:r>
        <w:rPr>
          <w:rFonts w:ascii="Arial Narrow" w:hAnsi="Arial Narrow"/>
        </w:rPr>
        <w:t xml:space="preserve">Jedna brama 4,0 </w:t>
      </w:r>
      <w:r w:rsidR="00882A02">
        <w:rPr>
          <w:rFonts w:ascii="Arial Narrow" w:hAnsi="Arial Narrow"/>
        </w:rPr>
        <w:t>m</w:t>
      </w:r>
    </w:p>
    <w:p w:rsidR="00E920FF" w:rsidRDefault="00E920FF" w:rsidP="00882A02">
      <w:pPr>
        <w:rPr>
          <w:rFonts w:ascii="Arial Narrow" w:hAnsi="Arial Narrow"/>
        </w:rPr>
      </w:pPr>
    </w:p>
    <w:p w:rsidR="00E920FF" w:rsidRPr="00E920FF" w:rsidRDefault="00E920FF" w:rsidP="00E920FF">
      <w:pPr>
        <w:rPr>
          <w:rFonts w:ascii="Arial Narrow" w:hAnsi="Arial Narrow"/>
          <w:b/>
        </w:rPr>
      </w:pPr>
      <w:r w:rsidRPr="00E920FF">
        <w:rPr>
          <w:rFonts w:ascii="Arial Narrow" w:hAnsi="Arial Narrow"/>
          <w:b/>
        </w:rPr>
        <w:t>Określenie dopuszczalnych tolerancji w wykonaniu przedmiotu zamówienia, dotyczące wszystkich parametrów i wielkości liczbowych podanych w niniejszym programie:</w:t>
      </w:r>
    </w:p>
    <w:p w:rsidR="00E920FF" w:rsidRPr="00E920FF" w:rsidRDefault="00E920FF" w:rsidP="00E920FF">
      <w:pPr>
        <w:jc w:val="both"/>
        <w:rPr>
          <w:rFonts w:ascii="Arial Narrow" w:hAnsi="Arial Narrow"/>
        </w:rPr>
      </w:pPr>
      <w:r w:rsidRPr="00E920FF">
        <w:rPr>
          <w:rFonts w:ascii="Arial Narrow" w:hAnsi="Arial Narrow"/>
        </w:rPr>
        <w:t>Podane powierzchnie zagospodarowywanego terenu, nawierzchni utwardzonych i lus</w:t>
      </w:r>
      <w:r w:rsidR="00F75D70">
        <w:rPr>
          <w:rFonts w:ascii="Arial Narrow" w:hAnsi="Arial Narrow"/>
        </w:rPr>
        <w:t>tra wody w basenach realizowanych w ramach II etapu modernizacji basenów otwartych,</w:t>
      </w:r>
      <w:r w:rsidRPr="00E920FF">
        <w:rPr>
          <w:rFonts w:ascii="Arial Narrow" w:hAnsi="Arial Narrow"/>
        </w:rPr>
        <w:t xml:space="preserve"> należy traktować jako minimalne. Zamawiający nie zgadza się na ich zmniejszenie, dopuszcza ich zwiększenie. Głębokość basenu może być w realizacji zwiększona  lub zmniejszona w granicach do 5 cm. Długości ślizgów zjeżdżalni  różnice wysokości na długości ślizgów </w:t>
      </w:r>
      <w:r w:rsidR="00F75D70">
        <w:rPr>
          <w:rFonts w:ascii="Arial Narrow" w:hAnsi="Arial Narrow"/>
        </w:rPr>
        <w:t xml:space="preserve">mogą być  zwiększone w granicach </w:t>
      </w:r>
      <w:r w:rsidRPr="00E920FF">
        <w:rPr>
          <w:rFonts w:ascii="Arial Narrow" w:hAnsi="Arial Narrow"/>
        </w:rPr>
        <w:t>5% Pozostałe wielkości i wymiary podane liczbowo w niniejszym programie mogą być zmienione w granicach +/- 10%</w:t>
      </w:r>
    </w:p>
    <w:p w:rsidR="00490C4D" w:rsidRDefault="00490C4D" w:rsidP="00316F19">
      <w:pPr>
        <w:jc w:val="both"/>
        <w:rPr>
          <w:rFonts w:ascii="Arial Narrow" w:hAnsi="Arial Narrow"/>
        </w:rPr>
      </w:pPr>
    </w:p>
    <w:p w:rsidR="00882A02" w:rsidRDefault="00882A02" w:rsidP="00316F19">
      <w:pPr>
        <w:jc w:val="both"/>
        <w:rPr>
          <w:rFonts w:ascii="Arial Narrow" w:hAnsi="Arial Narrow"/>
        </w:rPr>
      </w:pPr>
    </w:p>
    <w:p w:rsidR="00953B96" w:rsidRPr="007E5C2B" w:rsidRDefault="00953B96" w:rsidP="008D1EAD">
      <w:pPr>
        <w:pStyle w:val="Akapitzlist"/>
        <w:ind w:left="0"/>
        <w:jc w:val="both"/>
        <w:rPr>
          <w:rFonts w:ascii="Arial Narrow" w:hAnsi="Arial Narrow"/>
        </w:rPr>
      </w:pPr>
      <w:r w:rsidRPr="007E5C2B">
        <w:rPr>
          <w:rFonts w:ascii="Arial Narrow" w:hAnsi="Arial Narrow"/>
        </w:rPr>
        <w:t xml:space="preserve">Realizacja prac w zakresie etapu 2 spowoduje powiększenie powierzchni lustra wody basenu </w:t>
      </w:r>
      <w:r>
        <w:rPr>
          <w:rFonts w:ascii="Arial Narrow" w:hAnsi="Arial Narrow"/>
        </w:rPr>
        <w:t>rekreacyjnego</w:t>
      </w:r>
      <w:r w:rsidRPr="007E5C2B">
        <w:rPr>
          <w:rFonts w:ascii="Arial Narrow" w:hAnsi="Arial Narrow"/>
        </w:rPr>
        <w:t xml:space="preserve"> wykonanego w etapie 1. Dodatkowo w wyniku realizacji etapu 2 basen wyposażony zostanie w dodatkowe atrakcje wodne w postaci zjeżdżalni oraz kanału </w:t>
      </w:r>
      <w:r>
        <w:rPr>
          <w:rFonts w:ascii="Arial Narrow" w:hAnsi="Arial Narrow"/>
        </w:rPr>
        <w:t>sztucznej</w:t>
      </w:r>
      <w:r w:rsidRPr="007E5C2B">
        <w:rPr>
          <w:rFonts w:ascii="Arial Narrow" w:hAnsi="Arial Narrow"/>
        </w:rPr>
        <w:t xml:space="preserve"> rzeki. Zwiększenie lustra wody oraz wprowadzenie dodatkowych atrakcji wymusza konieczność zwiększenia wydajności instalacji uzdatniania wody dla basenu </w:t>
      </w:r>
      <w:r>
        <w:rPr>
          <w:rFonts w:ascii="Arial Narrow" w:hAnsi="Arial Narrow"/>
        </w:rPr>
        <w:t>rekreacyjnego</w:t>
      </w:r>
      <w:r w:rsidRPr="007E5C2B">
        <w:rPr>
          <w:rFonts w:ascii="Arial Narrow" w:hAnsi="Arial Narrow"/>
        </w:rPr>
        <w:t xml:space="preserve"> wykonanej w etapie 1 realizacji robót.</w:t>
      </w:r>
    </w:p>
    <w:p w:rsidR="00953B96" w:rsidRPr="007E5C2B" w:rsidRDefault="00953B96" w:rsidP="008D1EAD">
      <w:pPr>
        <w:pStyle w:val="Akapitzlist"/>
        <w:ind w:left="0"/>
        <w:jc w:val="both"/>
        <w:rPr>
          <w:rFonts w:ascii="Arial Narrow" w:hAnsi="Arial Narrow"/>
        </w:rPr>
      </w:pPr>
      <w:r w:rsidRPr="007E5C2B">
        <w:rPr>
          <w:rFonts w:ascii="Arial Narrow" w:hAnsi="Arial Narrow"/>
        </w:rPr>
        <w:t>W tym celu należy rozbudować tą stację poprzez montaż dodatkowego filtra wraz z odpowiednim zespołem pomp. Wszystkie urządzenia technologiczne należy zlokalizować w podbaseniu istniejącej krytej pływalni.</w:t>
      </w:r>
    </w:p>
    <w:p w:rsidR="00953B96" w:rsidRDefault="00953B96" w:rsidP="00316F19">
      <w:pPr>
        <w:jc w:val="both"/>
        <w:rPr>
          <w:rFonts w:ascii="Arial Narrow" w:hAnsi="Arial Narrow"/>
        </w:rPr>
      </w:pPr>
    </w:p>
    <w:p w:rsidR="00D3022A" w:rsidRPr="00D3022A" w:rsidRDefault="00D3022A" w:rsidP="00D3022A">
      <w:pPr>
        <w:rPr>
          <w:rFonts w:ascii="Arial Narrow" w:hAnsi="Arial Narrow" w:cs="Arial"/>
        </w:rPr>
      </w:pPr>
      <w:r w:rsidRPr="00D3022A">
        <w:rPr>
          <w:rFonts w:ascii="Arial Narrow" w:hAnsi="Arial Narrow" w:cs="Arial"/>
        </w:rPr>
        <w:t>Ze względu</w:t>
      </w:r>
      <w:r w:rsidR="00EF1A99">
        <w:rPr>
          <w:rFonts w:ascii="Arial Narrow" w:hAnsi="Arial Narrow" w:cs="Arial"/>
        </w:rPr>
        <w:t xml:space="preserve"> na to</w:t>
      </w:r>
      <w:r w:rsidRPr="00D3022A">
        <w:rPr>
          <w:rFonts w:ascii="Arial Narrow" w:hAnsi="Arial Narrow" w:cs="Arial"/>
        </w:rPr>
        <w:t>, że po rozbudowie niecka basenu rekreacyjnego wykonana w etapie 1 będzie stanowiła jedną całość z basenem wykonywanym w etapie 2 należy:</w:t>
      </w:r>
    </w:p>
    <w:p w:rsidR="00D3022A" w:rsidRPr="007E5C2B" w:rsidRDefault="00D3022A" w:rsidP="00D3022A">
      <w:pPr>
        <w:pStyle w:val="Akapitzlist"/>
        <w:numPr>
          <w:ilvl w:val="0"/>
          <w:numId w:val="24"/>
        </w:numPr>
        <w:ind w:left="426" w:hanging="426"/>
        <w:jc w:val="both"/>
        <w:rPr>
          <w:rFonts w:ascii="Arial Narrow" w:hAnsi="Arial Narrow" w:cs="Arial"/>
          <w:bCs/>
        </w:rPr>
      </w:pPr>
      <w:r w:rsidRPr="007E5C2B">
        <w:rPr>
          <w:rFonts w:ascii="Arial Narrow" w:hAnsi="Arial Narrow" w:cs="Arial"/>
        </w:rPr>
        <w:t>Zdemontować część ścia</w:t>
      </w:r>
      <w:r>
        <w:rPr>
          <w:rFonts w:ascii="Arial Narrow" w:hAnsi="Arial Narrow" w:cs="Arial"/>
        </w:rPr>
        <w:t>ny basenu wykonanego w etapie 1</w:t>
      </w:r>
      <w:r w:rsidRPr="007E5C2B">
        <w:rPr>
          <w:rFonts w:ascii="Arial Narrow" w:hAnsi="Arial Narrow" w:cs="Arial"/>
        </w:rPr>
        <w:t xml:space="preserve"> w celu utworzenia kanału łączącego obie części. Nad tym kanałem zlokalizowany będzie mostek przejściowy.</w:t>
      </w:r>
    </w:p>
    <w:p w:rsidR="00D3022A" w:rsidRPr="007E5C2B" w:rsidRDefault="00D3022A" w:rsidP="00D3022A">
      <w:pPr>
        <w:pStyle w:val="Akapitzlist"/>
        <w:numPr>
          <w:ilvl w:val="0"/>
          <w:numId w:val="24"/>
        </w:numPr>
        <w:ind w:left="426" w:hanging="426"/>
        <w:jc w:val="both"/>
        <w:rPr>
          <w:rFonts w:ascii="Arial Narrow" w:hAnsi="Arial Narrow" w:cs="Arial"/>
          <w:bCs/>
        </w:rPr>
      </w:pPr>
      <w:r w:rsidRPr="007E5C2B">
        <w:rPr>
          <w:rFonts w:ascii="Arial Narrow" w:hAnsi="Arial Narrow" w:cs="Arial"/>
        </w:rPr>
        <w:t xml:space="preserve"> Należy połączyć w sposób trawiły i szczelny obie części nowej niecki basenu.</w:t>
      </w:r>
    </w:p>
    <w:p w:rsidR="00D3022A" w:rsidRPr="00293CB3" w:rsidRDefault="00D3022A" w:rsidP="00D3022A">
      <w:pPr>
        <w:pStyle w:val="Akapitzlist"/>
        <w:numPr>
          <w:ilvl w:val="0"/>
          <w:numId w:val="24"/>
        </w:numPr>
        <w:ind w:left="426" w:hanging="426"/>
        <w:jc w:val="both"/>
        <w:rPr>
          <w:rFonts w:ascii="Arial Narrow" w:hAnsi="Arial Narrow" w:cs="Arial"/>
          <w:bCs/>
        </w:rPr>
      </w:pPr>
      <w:r w:rsidRPr="007E5C2B">
        <w:rPr>
          <w:rFonts w:ascii="Arial Narrow" w:hAnsi="Arial Narrow" w:cs="Arial"/>
        </w:rPr>
        <w:t>Należy zachować ciągłość wykładzin z basenowej folii PVC.</w:t>
      </w:r>
    </w:p>
    <w:p w:rsidR="00293CB3" w:rsidRDefault="00293CB3" w:rsidP="00293CB3">
      <w:pPr>
        <w:jc w:val="both"/>
        <w:rPr>
          <w:rFonts w:ascii="Arial Narrow" w:hAnsi="Arial Narrow" w:cs="Arial"/>
          <w:bCs/>
        </w:rPr>
      </w:pPr>
    </w:p>
    <w:p w:rsidR="00293CB3" w:rsidRDefault="00293CB3" w:rsidP="00293CB3">
      <w:pPr>
        <w:jc w:val="both"/>
        <w:rPr>
          <w:rFonts w:ascii="Arial Narrow" w:hAnsi="Arial Narrow"/>
        </w:rPr>
      </w:pPr>
      <w:r>
        <w:rPr>
          <w:rFonts w:ascii="Arial Narrow" w:hAnsi="Arial Narrow"/>
        </w:rPr>
        <w:t xml:space="preserve">Należy zaprojektować i wykonać  rozbudowę zrealizowanych w etapie pierwszym </w:t>
      </w:r>
      <w:r w:rsidRPr="002E0D5E">
        <w:rPr>
          <w:rFonts w:ascii="Arial Narrow" w:hAnsi="Arial Narrow"/>
        </w:rPr>
        <w:t>ciągów pieszych z płyt chodnikowych betonowych wokół niecek basenowych</w:t>
      </w:r>
      <w:r>
        <w:rPr>
          <w:rFonts w:ascii="Arial Narrow" w:hAnsi="Arial Narrow"/>
        </w:rPr>
        <w:t>, w obrębie wiaty</w:t>
      </w:r>
      <w:r w:rsidRPr="002E0D5E">
        <w:rPr>
          <w:rFonts w:ascii="Arial Narrow" w:hAnsi="Arial Narrow"/>
        </w:rPr>
        <w:t xml:space="preserve"> i pergoli  oraz </w:t>
      </w:r>
      <w:r>
        <w:rPr>
          <w:rFonts w:ascii="Arial Narrow" w:hAnsi="Arial Narrow"/>
        </w:rPr>
        <w:t xml:space="preserve">ciągów pieszych </w:t>
      </w:r>
      <w:r w:rsidR="00C071C4">
        <w:rPr>
          <w:rFonts w:ascii="Arial Narrow" w:hAnsi="Arial Narrow"/>
        </w:rPr>
        <w:t>z płyt betonowych</w:t>
      </w:r>
      <w:r w:rsidRPr="002E0D5E">
        <w:rPr>
          <w:rFonts w:ascii="Arial Narrow" w:hAnsi="Arial Narrow"/>
        </w:rPr>
        <w:t xml:space="preserve">. </w:t>
      </w:r>
      <w:r>
        <w:rPr>
          <w:rFonts w:ascii="Arial Narrow" w:hAnsi="Arial Narrow"/>
        </w:rPr>
        <w:t>Należy również wykonać nową nawierzchnię z płyt betonowych w obszarze placu wejściowego, po uprzednim rozebraniu nawierzchni asfaltowej i uzupełnieniu podbudowy.</w:t>
      </w:r>
    </w:p>
    <w:p w:rsidR="00C071C4" w:rsidRDefault="00C071C4" w:rsidP="00293CB3">
      <w:pPr>
        <w:jc w:val="both"/>
        <w:rPr>
          <w:rFonts w:ascii="Arial Narrow" w:hAnsi="Arial Narrow"/>
        </w:rPr>
      </w:pPr>
    </w:p>
    <w:p w:rsidR="00C071C4" w:rsidRDefault="00C071C4" w:rsidP="00293CB3">
      <w:pPr>
        <w:jc w:val="both"/>
        <w:rPr>
          <w:rFonts w:ascii="Arial Narrow" w:hAnsi="Arial Narrow"/>
        </w:rPr>
      </w:pPr>
      <w:r>
        <w:rPr>
          <w:rFonts w:ascii="Arial Narrow" w:hAnsi="Arial Narrow"/>
        </w:rPr>
        <w:t>W ramach zadania powstanie b</w:t>
      </w:r>
      <w:r w:rsidRPr="00C071C4">
        <w:rPr>
          <w:rFonts w:ascii="Arial Narrow" w:hAnsi="Arial Narrow"/>
        </w:rPr>
        <w:t>udynek zaplecza strefy łąkowej</w:t>
      </w:r>
      <w:r>
        <w:rPr>
          <w:rFonts w:ascii="Arial Narrow" w:hAnsi="Arial Narrow"/>
        </w:rPr>
        <w:t xml:space="preserve"> ,w</w:t>
      </w:r>
      <w:r w:rsidRPr="00C071C4">
        <w:rPr>
          <w:rFonts w:ascii="Arial Narrow" w:hAnsi="Arial Narrow"/>
        </w:rPr>
        <w:t>iata zaplecza higieniczno – sanitarnego strefy wodnej i zadaszenie strefy wejścia</w:t>
      </w:r>
      <w:r>
        <w:rPr>
          <w:rFonts w:ascii="Arial Narrow" w:hAnsi="Arial Narrow"/>
        </w:rPr>
        <w:t xml:space="preserve">, pergola . Obiekty kubaturowe zostały opisane w PFU II etapu </w:t>
      </w:r>
      <w:r w:rsidR="00E470F1">
        <w:rPr>
          <w:rFonts w:ascii="Arial Narrow" w:hAnsi="Arial Narrow"/>
        </w:rPr>
        <w:t xml:space="preserve">. </w:t>
      </w:r>
    </w:p>
    <w:p w:rsidR="00E470F1" w:rsidRPr="00C071C4" w:rsidRDefault="00E470F1" w:rsidP="00293CB3">
      <w:pPr>
        <w:jc w:val="both"/>
        <w:rPr>
          <w:rFonts w:ascii="Arial Narrow" w:hAnsi="Arial Narrow" w:cs="Arial"/>
          <w:bCs/>
        </w:rPr>
      </w:pPr>
      <w:r>
        <w:rPr>
          <w:rFonts w:ascii="Arial Narrow" w:hAnsi="Arial Narrow"/>
        </w:rPr>
        <w:t xml:space="preserve">W celu zakończenia prac I etapu przewidziano zamknięcie terenu przeznaczonego do korzystania z basenów otwartych ogrodzeniem stałym </w:t>
      </w:r>
      <w:r w:rsidR="00153C61">
        <w:rPr>
          <w:rFonts w:ascii="Arial Narrow" w:hAnsi="Arial Narrow"/>
        </w:rPr>
        <w:t xml:space="preserve">równoważnym do istniejącego </w:t>
      </w:r>
      <w:r w:rsidR="00B26277">
        <w:rPr>
          <w:rFonts w:ascii="Arial Narrow" w:hAnsi="Arial Narrow"/>
        </w:rPr>
        <w:t xml:space="preserve">wraz z bramą wjazdową od strony zachodniej . Wygrodzenia w strefie plaży będą wynikać z bezpieczeństwa użytkowania . W strefie użytkowania otwartych basenów wykonać na leży  zagospodarowanie terenów nieutwardzonych zielenią niską oraz nasadzeniami wynikającymi z zatwierdzonego projektu zieleni . Murawę </w:t>
      </w:r>
      <w:r w:rsidR="00EF1A99">
        <w:rPr>
          <w:rFonts w:ascii="Arial Narrow" w:hAnsi="Arial Narrow"/>
        </w:rPr>
        <w:t xml:space="preserve"> należy wykonać z trawy z rolki</w:t>
      </w:r>
      <w:r w:rsidR="00B26277">
        <w:rPr>
          <w:rFonts w:ascii="Arial Narrow" w:hAnsi="Arial Narrow"/>
        </w:rPr>
        <w:t>.</w:t>
      </w:r>
      <w:r w:rsidR="00EF1A99">
        <w:rPr>
          <w:rFonts w:ascii="Arial Narrow" w:hAnsi="Arial Narrow"/>
        </w:rPr>
        <w:t xml:space="preserve"> Do strony zachodniej poza zakresem opracowania określonym w PFU należy dodatkowo wykonać nasadzenia zieleni izolacyjnej oddzielającej teren </w:t>
      </w:r>
      <w:r w:rsidR="000A1C9D">
        <w:rPr>
          <w:rFonts w:ascii="Arial Narrow" w:hAnsi="Arial Narrow"/>
        </w:rPr>
        <w:t xml:space="preserve">basenu od parkingu galerii handlowej . </w:t>
      </w:r>
      <w:r w:rsidR="00B26277">
        <w:rPr>
          <w:rFonts w:ascii="Arial Narrow" w:hAnsi="Arial Narrow"/>
        </w:rPr>
        <w:t xml:space="preserve">     </w:t>
      </w:r>
      <w:r>
        <w:rPr>
          <w:rFonts w:ascii="Arial Narrow" w:hAnsi="Arial Narrow"/>
        </w:rPr>
        <w:t xml:space="preserve">  </w:t>
      </w:r>
    </w:p>
    <w:p w:rsidR="00953B96" w:rsidRDefault="00953B96" w:rsidP="00316F19">
      <w:pPr>
        <w:jc w:val="both"/>
        <w:rPr>
          <w:rFonts w:ascii="Arial Narrow" w:hAnsi="Arial Narrow"/>
        </w:rPr>
      </w:pPr>
    </w:p>
    <w:p w:rsidR="00FB1EBF" w:rsidRDefault="00FB1EBF" w:rsidP="00316F19">
      <w:pPr>
        <w:jc w:val="both"/>
        <w:rPr>
          <w:rFonts w:ascii="Arial Narrow" w:hAnsi="Arial Narrow"/>
        </w:rPr>
      </w:pPr>
    </w:p>
    <w:p w:rsidR="00FB1EBF" w:rsidRDefault="00FB1EBF" w:rsidP="00316F19">
      <w:pPr>
        <w:jc w:val="both"/>
        <w:rPr>
          <w:rFonts w:ascii="Arial Narrow" w:hAnsi="Arial Narrow"/>
        </w:rPr>
      </w:pPr>
    </w:p>
    <w:p w:rsidR="00E71E5D" w:rsidRDefault="00E71E5D" w:rsidP="00316F19">
      <w:pPr>
        <w:jc w:val="both"/>
        <w:rPr>
          <w:rFonts w:ascii="Arial Narrow" w:hAnsi="Arial Narrow"/>
        </w:rPr>
      </w:pPr>
      <w:r>
        <w:rPr>
          <w:rFonts w:ascii="Arial Narrow" w:hAnsi="Arial Narrow"/>
        </w:rPr>
        <w:lastRenderedPageBreak/>
        <w:t xml:space="preserve">Infrastruktura techniczna : </w:t>
      </w:r>
    </w:p>
    <w:p w:rsidR="00E71E5D" w:rsidRDefault="00E71E5D" w:rsidP="00316F19">
      <w:pPr>
        <w:jc w:val="both"/>
        <w:rPr>
          <w:rFonts w:ascii="Arial Narrow" w:hAnsi="Arial Narrow"/>
        </w:rPr>
      </w:pPr>
      <w:r>
        <w:rPr>
          <w:rFonts w:ascii="Arial Narrow" w:hAnsi="Arial Narrow"/>
        </w:rPr>
        <w:t>- kanalizacja sanitarna – zrzut ścieków do istniejącej kanalizacji sanitarnej zlokalizowanej w drodze wewnętrznej wzdłuż niecek basenowych</w:t>
      </w:r>
      <w:r w:rsidR="00BE7DF9">
        <w:rPr>
          <w:rFonts w:ascii="Arial Narrow" w:hAnsi="Arial Narrow"/>
        </w:rPr>
        <w:t>,</w:t>
      </w:r>
      <w:r>
        <w:rPr>
          <w:rFonts w:ascii="Arial Narrow" w:hAnsi="Arial Narrow"/>
        </w:rPr>
        <w:t xml:space="preserve"> </w:t>
      </w:r>
    </w:p>
    <w:p w:rsidR="00E71E5D" w:rsidRDefault="00E71E5D" w:rsidP="00E71E5D">
      <w:pPr>
        <w:jc w:val="both"/>
        <w:rPr>
          <w:rFonts w:ascii="Arial Narrow" w:hAnsi="Arial Narrow"/>
        </w:rPr>
      </w:pPr>
      <w:r>
        <w:rPr>
          <w:rFonts w:ascii="Arial Narrow" w:hAnsi="Arial Narrow"/>
        </w:rPr>
        <w:t>- kanalizacja deszczowa – odprowadzenie wód opadowych i przelewów z niecek basenowych do istniejącej sieci kanalizacji deszczowej  zlokalizowanej w drodze wewnętrznej wzdłuż niecek basenowych</w:t>
      </w:r>
      <w:r w:rsidR="00BE7DF9">
        <w:rPr>
          <w:rFonts w:ascii="Arial Narrow" w:hAnsi="Arial Narrow"/>
        </w:rPr>
        <w:t>,</w:t>
      </w:r>
      <w:r>
        <w:rPr>
          <w:rFonts w:ascii="Arial Narrow" w:hAnsi="Arial Narrow"/>
        </w:rPr>
        <w:t xml:space="preserve"> </w:t>
      </w:r>
    </w:p>
    <w:p w:rsidR="00953B96" w:rsidRDefault="00E71E5D" w:rsidP="00316F19">
      <w:pPr>
        <w:jc w:val="both"/>
        <w:rPr>
          <w:rFonts w:ascii="Arial Narrow" w:hAnsi="Arial Narrow"/>
        </w:rPr>
      </w:pPr>
      <w:r>
        <w:rPr>
          <w:rFonts w:ascii="Arial Narrow" w:hAnsi="Arial Narrow"/>
        </w:rPr>
        <w:t>- instalacje basenowe</w:t>
      </w:r>
      <w:r w:rsidR="00BE7DF9">
        <w:rPr>
          <w:rFonts w:ascii="Arial Narrow" w:hAnsi="Arial Narrow"/>
        </w:rPr>
        <w:t xml:space="preserve"> –</w:t>
      </w:r>
      <w:r>
        <w:rPr>
          <w:rFonts w:ascii="Arial Narrow" w:hAnsi="Arial Narrow"/>
        </w:rPr>
        <w:t xml:space="preserve"> </w:t>
      </w:r>
      <w:r w:rsidR="00BE7DF9">
        <w:rPr>
          <w:rFonts w:ascii="Arial Narrow" w:hAnsi="Arial Narrow"/>
        </w:rPr>
        <w:t xml:space="preserve">istnieje </w:t>
      </w:r>
      <w:r w:rsidR="00BE7DF9" w:rsidRPr="007E5C2B">
        <w:rPr>
          <w:rFonts w:ascii="Arial Narrow" w:hAnsi="Arial Narrow"/>
        </w:rPr>
        <w:t xml:space="preserve">konieczność zwiększenia wydajności instalacji uzdatniania wody dla basenu </w:t>
      </w:r>
      <w:r w:rsidR="00BE7DF9">
        <w:rPr>
          <w:rFonts w:ascii="Arial Narrow" w:hAnsi="Arial Narrow"/>
        </w:rPr>
        <w:t>rekreacyjnego</w:t>
      </w:r>
      <w:r w:rsidR="00BE7DF9" w:rsidRPr="007E5C2B">
        <w:rPr>
          <w:rFonts w:ascii="Arial Narrow" w:hAnsi="Arial Narrow"/>
        </w:rPr>
        <w:t xml:space="preserve"> wykonanej w etapie 1 realizacji robót</w:t>
      </w:r>
      <w:r w:rsidR="00BE7DF9">
        <w:rPr>
          <w:rFonts w:ascii="Arial Narrow" w:hAnsi="Arial Narrow"/>
        </w:rPr>
        <w:t>,</w:t>
      </w:r>
    </w:p>
    <w:p w:rsidR="00BE7DF9" w:rsidRDefault="00BE7DF9" w:rsidP="00316F19">
      <w:pPr>
        <w:jc w:val="both"/>
        <w:rPr>
          <w:rFonts w:ascii="Arial Narrow" w:hAnsi="Arial Narrow"/>
        </w:rPr>
      </w:pPr>
      <w:r>
        <w:rPr>
          <w:rFonts w:ascii="Arial Narrow" w:hAnsi="Arial Narrow"/>
        </w:rPr>
        <w:t xml:space="preserve">- instalacja cieplna – budynek krytej pływalni zasilany jest w ciepło z istniejącej </w:t>
      </w:r>
      <w:r w:rsidR="002703C6">
        <w:rPr>
          <w:rFonts w:ascii="Arial Narrow" w:hAnsi="Arial Narrow"/>
        </w:rPr>
        <w:t>przyłącza C.O. Ciepło technologiczne i istniejącego rozdzielacza krytej pływalni,</w:t>
      </w:r>
    </w:p>
    <w:p w:rsidR="002703C6" w:rsidRDefault="002703C6" w:rsidP="00316F19">
      <w:pPr>
        <w:jc w:val="both"/>
        <w:rPr>
          <w:rFonts w:ascii="Arial Narrow" w:hAnsi="Arial Narrow"/>
        </w:rPr>
      </w:pPr>
      <w:r>
        <w:rPr>
          <w:rFonts w:ascii="Arial Narrow" w:hAnsi="Arial Narrow"/>
        </w:rPr>
        <w:t>- instalacje elektryczne</w:t>
      </w:r>
      <w:r w:rsidR="00FC64B5">
        <w:rPr>
          <w:rFonts w:ascii="Arial Narrow" w:hAnsi="Arial Narrow"/>
        </w:rPr>
        <w:t>, oświetleniowe, niskoprądowe, telekomunikacyjne,</w:t>
      </w:r>
      <w:r>
        <w:rPr>
          <w:rFonts w:ascii="Arial Narrow" w:hAnsi="Arial Narrow"/>
        </w:rPr>
        <w:t xml:space="preserve"> – opisane w programie funkcjonalno – użytkowym II etapu oraz załączniku</w:t>
      </w:r>
      <w:r w:rsidR="00FC64B5">
        <w:rPr>
          <w:rFonts w:ascii="Arial Narrow" w:hAnsi="Arial Narrow"/>
        </w:rPr>
        <w:t xml:space="preserve">. </w:t>
      </w:r>
      <w:r>
        <w:rPr>
          <w:rFonts w:ascii="Arial Narrow" w:hAnsi="Arial Narrow"/>
        </w:rPr>
        <w:t xml:space="preserve"> </w:t>
      </w:r>
    </w:p>
    <w:p w:rsidR="00FC64B5" w:rsidRDefault="00FC64B5" w:rsidP="00FC64B5">
      <w:pPr>
        <w:jc w:val="both"/>
        <w:rPr>
          <w:rFonts w:ascii="Arial Narrow" w:hAnsi="Arial Narrow"/>
        </w:rPr>
      </w:pPr>
      <w:r>
        <w:rPr>
          <w:rFonts w:ascii="Arial Narrow" w:hAnsi="Arial Narrow"/>
        </w:rPr>
        <w:t xml:space="preserve">- drogi, chodniki : należy wykonać według opisu w programie funkcjonalno – użytkowym II etapu oraz załączniku. </w:t>
      </w:r>
    </w:p>
    <w:p w:rsidR="00FC64B5" w:rsidRDefault="00FC64B5" w:rsidP="00FC64B5">
      <w:pPr>
        <w:jc w:val="both"/>
        <w:rPr>
          <w:rFonts w:ascii="Arial Narrow" w:hAnsi="Arial Narrow"/>
        </w:rPr>
      </w:pPr>
    </w:p>
    <w:p w:rsidR="00953B96" w:rsidRPr="008C04BB" w:rsidRDefault="00FC64B5" w:rsidP="008C04BB">
      <w:pPr>
        <w:pStyle w:val="Tekstpodstawowy"/>
        <w:ind w:firstLine="360"/>
        <w:jc w:val="both"/>
        <w:rPr>
          <w:rFonts w:ascii="Arial Narrow" w:hAnsi="Arial Narrow"/>
          <w:b w:val="0"/>
        </w:rPr>
      </w:pPr>
      <w:r w:rsidRPr="00FC64B5">
        <w:rPr>
          <w:rFonts w:ascii="Arial Narrow" w:hAnsi="Arial Narrow"/>
          <w:b w:val="0"/>
        </w:rPr>
        <w:t xml:space="preserve">Szczegółowy opis zakresu jest określony </w:t>
      </w:r>
      <w:r w:rsidR="008C04BB">
        <w:rPr>
          <w:rFonts w:ascii="Arial Narrow" w:hAnsi="Arial Narrow"/>
          <w:b w:val="0"/>
        </w:rPr>
        <w:t>został w</w:t>
      </w:r>
      <w:r w:rsidRPr="00FC64B5">
        <w:rPr>
          <w:rFonts w:ascii="Arial Narrow" w:hAnsi="Arial Narrow"/>
          <w:b w:val="0"/>
        </w:rPr>
        <w:t xml:space="preserve">  Programie Funkcjonalno-Użytkowym II etapu oraz dodatkowych wymaganiach Zamawiająceg</w:t>
      </w:r>
      <w:r w:rsidR="008C04BB">
        <w:rPr>
          <w:rFonts w:ascii="Arial Narrow" w:hAnsi="Arial Narrow"/>
          <w:b w:val="0"/>
        </w:rPr>
        <w:t>o stanowiących załącznik do PFU</w:t>
      </w:r>
      <w:r w:rsidRPr="00FC64B5">
        <w:rPr>
          <w:rFonts w:ascii="Arial Narrow" w:hAnsi="Arial Narrow"/>
          <w:b w:val="0"/>
        </w:rPr>
        <w:t>.</w:t>
      </w:r>
      <w:r w:rsidR="008C04BB">
        <w:rPr>
          <w:rFonts w:ascii="Arial Narrow" w:hAnsi="Arial Narrow"/>
          <w:b w:val="0"/>
        </w:rPr>
        <w:t xml:space="preserve"> Dokumenty są załącznikami do SIWZ. </w:t>
      </w:r>
      <w:r w:rsidRPr="00FC64B5">
        <w:rPr>
          <w:rFonts w:ascii="Arial Narrow" w:hAnsi="Arial Narrow"/>
          <w:b w:val="0"/>
        </w:rPr>
        <w:t xml:space="preserve">    </w:t>
      </w:r>
    </w:p>
    <w:p w:rsidR="00C43EFA" w:rsidRPr="009265B3" w:rsidRDefault="00DF5E60" w:rsidP="00C43EFA">
      <w:pPr>
        <w:pStyle w:val="Nagwek3"/>
        <w:numPr>
          <w:ilvl w:val="0"/>
          <w:numId w:val="0"/>
        </w:numPr>
        <w:spacing w:before="240" w:after="60"/>
        <w:ind w:left="432" w:hanging="432"/>
        <w:jc w:val="both"/>
        <w:rPr>
          <w:rFonts w:ascii="Arial Narrow" w:hAnsi="Arial Narrow"/>
        </w:rPr>
      </w:pPr>
      <w:r>
        <w:rPr>
          <w:rFonts w:ascii="Arial Narrow" w:hAnsi="Arial Narrow"/>
        </w:rPr>
        <w:t>4</w:t>
      </w:r>
      <w:r w:rsidR="00C43EFA" w:rsidRPr="009265B3">
        <w:rPr>
          <w:rFonts w:ascii="Arial Narrow" w:hAnsi="Arial Narrow"/>
        </w:rPr>
        <w:t>. Wymagania jakie powinna spełniać realizacja robót.</w:t>
      </w:r>
    </w:p>
    <w:p w:rsidR="00C43EFA" w:rsidRPr="009265B3" w:rsidRDefault="00C43EFA" w:rsidP="00C43EFA">
      <w:pPr>
        <w:pStyle w:val="Tekstpodstawowy"/>
        <w:rPr>
          <w:rFonts w:ascii="Arial Narrow" w:hAnsi="Arial Narrow"/>
          <w:b w:val="0"/>
        </w:rPr>
      </w:pPr>
      <w:r w:rsidRPr="009265B3">
        <w:rPr>
          <w:rFonts w:ascii="Arial Narrow" w:hAnsi="Arial Narrow"/>
          <w:b w:val="0"/>
        </w:rPr>
        <w:t>Wykonawca będzie zobowiązany do:</w:t>
      </w:r>
    </w:p>
    <w:p w:rsidR="00C43EFA" w:rsidRPr="009265B3" w:rsidRDefault="00C43EFA" w:rsidP="00B315A6">
      <w:pPr>
        <w:pStyle w:val="Tekstpodstawowy"/>
        <w:numPr>
          <w:ilvl w:val="0"/>
          <w:numId w:val="8"/>
        </w:numPr>
        <w:ind w:left="284" w:hanging="284"/>
        <w:jc w:val="both"/>
        <w:rPr>
          <w:rFonts w:ascii="Arial Narrow" w:hAnsi="Arial Narrow"/>
          <w:b w:val="0"/>
        </w:rPr>
      </w:pPr>
      <w:r w:rsidRPr="009265B3">
        <w:rPr>
          <w:rFonts w:ascii="Arial Narrow" w:hAnsi="Arial Narrow"/>
          <w:b w:val="0"/>
        </w:rPr>
        <w:t xml:space="preserve">zrealizowania obiektów i zagospodarowania terenu zgodnie z załączonym programem funkcjonalno – użytkowym i wykonaną przez siebie dokumentacją projektową oraz warunkami </w:t>
      </w:r>
      <w:r w:rsidR="00B315A6" w:rsidRPr="009265B3">
        <w:rPr>
          <w:rFonts w:ascii="Arial Narrow" w:hAnsi="Arial Narrow"/>
          <w:b w:val="0"/>
        </w:rPr>
        <w:t>uzgodnień i decyzji, które dla r</w:t>
      </w:r>
      <w:r w:rsidRPr="009265B3">
        <w:rPr>
          <w:rFonts w:ascii="Arial Narrow" w:hAnsi="Arial Narrow"/>
          <w:b w:val="0"/>
        </w:rPr>
        <w:t xml:space="preserve">ealizacji robót uzyska w imieniu </w:t>
      </w:r>
      <w:r w:rsidR="00B315A6" w:rsidRPr="009265B3">
        <w:rPr>
          <w:rFonts w:ascii="Arial Narrow" w:hAnsi="Arial Narrow"/>
          <w:b w:val="0"/>
        </w:rPr>
        <w:t>Zamawiającego</w:t>
      </w:r>
    </w:p>
    <w:p w:rsidR="002C508F" w:rsidRPr="009265B3" w:rsidRDefault="002C508F" w:rsidP="00B315A6">
      <w:pPr>
        <w:pStyle w:val="Tekstpodstawowy"/>
        <w:numPr>
          <w:ilvl w:val="0"/>
          <w:numId w:val="8"/>
        </w:numPr>
        <w:ind w:left="284" w:hanging="284"/>
        <w:jc w:val="both"/>
        <w:rPr>
          <w:rFonts w:ascii="Arial Narrow" w:hAnsi="Arial Narrow"/>
          <w:b w:val="0"/>
        </w:rPr>
      </w:pPr>
      <w:r w:rsidRPr="009265B3">
        <w:rPr>
          <w:rFonts w:ascii="Arial Narrow" w:hAnsi="Arial Narrow"/>
          <w:b w:val="0"/>
        </w:rPr>
        <w:t>wykonanie dokumentacji powykonawczej oraz inwentaryzacji geodezyjnej powstałych sieci i obiektów.</w:t>
      </w:r>
    </w:p>
    <w:p w:rsidR="002C508F" w:rsidRPr="007F55D5" w:rsidRDefault="002C508F" w:rsidP="00B315A6">
      <w:pPr>
        <w:pStyle w:val="Tekstpodstawowy"/>
        <w:numPr>
          <w:ilvl w:val="0"/>
          <w:numId w:val="8"/>
        </w:numPr>
        <w:ind w:left="284" w:hanging="284"/>
        <w:jc w:val="both"/>
        <w:rPr>
          <w:rFonts w:ascii="Arial Narrow" w:hAnsi="Arial Narrow"/>
          <w:b w:val="0"/>
        </w:rPr>
      </w:pPr>
      <w:r w:rsidRPr="009265B3">
        <w:rPr>
          <w:rFonts w:ascii="Arial Narrow" w:hAnsi="Arial Narrow"/>
          <w:b w:val="0"/>
        </w:rPr>
        <w:t>uzyskanie pozwolenia na użytkowanie zrealizowanych obiektów</w:t>
      </w:r>
      <w:r w:rsidR="006C549C">
        <w:rPr>
          <w:rFonts w:ascii="Arial Narrow" w:hAnsi="Arial Narrow"/>
          <w:b w:val="0"/>
        </w:rPr>
        <w:t xml:space="preserve"> części pierwszej tego etapu przed otwarciem basenów letnich do 20.06.2018</w:t>
      </w:r>
      <w:r w:rsidR="00DF5E60">
        <w:rPr>
          <w:rFonts w:ascii="Arial Narrow" w:hAnsi="Arial Narrow"/>
          <w:b w:val="0"/>
        </w:rPr>
        <w:t>r.</w:t>
      </w:r>
      <w:r w:rsidR="007F55D5">
        <w:rPr>
          <w:rFonts w:ascii="Arial Narrow" w:hAnsi="Arial Narrow"/>
          <w:b w:val="0"/>
        </w:rPr>
        <w:t xml:space="preserve"> Data</w:t>
      </w:r>
      <w:r w:rsidR="00797E20">
        <w:rPr>
          <w:rFonts w:ascii="Arial Narrow" w:hAnsi="Arial Narrow"/>
          <w:b w:val="0"/>
        </w:rPr>
        <w:t xml:space="preserve"> ta</w:t>
      </w:r>
      <w:r w:rsidR="007F55D5">
        <w:rPr>
          <w:rFonts w:ascii="Arial Narrow" w:hAnsi="Arial Narrow"/>
          <w:b w:val="0"/>
        </w:rPr>
        <w:t xml:space="preserve"> jest</w:t>
      </w:r>
      <w:r w:rsidR="00DF5E60">
        <w:rPr>
          <w:rFonts w:ascii="Arial Narrow" w:hAnsi="Arial Narrow"/>
          <w:b w:val="0"/>
        </w:rPr>
        <w:t xml:space="preserve"> </w:t>
      </w:r>
      <w:r w:rsidR="007F55D5" w:rsidRPr="007F55D5">
        <w:rPr>
          <w:rFonts w:ascii="Arial Narrow" w:hAnsi="Arial Narrow"/>
          <w:b w:val="0"/>
        </w:rPr>
        <w:t>ostatecznym terminem spisania bezusterkowego protokołu</w:t>
      </w:r>
      <w:r w:rsidR="006C549C">
        <w:rPr>
          <w:rFonts w:ascii="Arial Narrow" w:hAnsi="Arial Narrow"/>
          <w:b w:val="0"/>
        </w:rPr>
        <w:t xml:space="preserve"> częściowego</w:t>
      </w:r>
      <w:r w:rsidR="007F55D5" w:rsidRPr="007F55D5">
        <w:rPr>
          <w:rFonts w:ascii="Arial Narrow" w:hAnsi="Arial Narrow"/>
          <w:b w:val="0"/>
        </w:rPr>
        <w:t xml:space="preserve"> odbioru robót</w:t>
      </w:r>
      <w:r w:rsidRPr="007F55D5">
        <w:rPr>
          <w:rFonts w:ascii="Arial Narrow" w:hAnsi="Arial Narrow"/>
          <w:b w:val="0"/>
        </w:rPr>
        <w:t>.</w:t>
      </w:r>
    </w:p>
    <w:p w:rsidR="00B315A6" w:rsidRPr="004A7B90" w:rsidRDefault="006C549C" w:rsidP="004A7B90">
      <w:pPr>
        <w:pStyle w:val="Tekstpodstawowy"/>
        <w:numPr>
          <w:ilvl w:val="0"/>
          <w:numId w:val="8"/>
        </w:numPr>
        <w:ind w:left="284" w:hanging="284"/>
        <w:jc w:val="both"/>
        <w:rPr>
          <w:rFonts w:ascii="Arial Narrow" w:hAnsi="Arial Narrow"/>
          <w:b w:val="0"/>
        </w:rPr>
      </w:pPr>
      <w:r>
        <w:rPr>
          <w:rFonts w:ascii="Arial Narrow" w:hAnsi="Arial Narrow"/>
          <w:b w:val="0"/>
        </w:rPr>
        <w:t xml:space="preserve">Uzyskanie ostatecznego pozwolenia na użytkowanie basenów letnich po zrealizowaniu całości prac przewidzianych do realizacji II etapu określonych </w:t>
      </w:r>
      <w:r w:rsidR="00D20922">
        <w:rPr>
          <w:rFonts w:ascii="Arial Narrow" w:hAnsi="Arial Narrow"/>
          <w:b w:val="0"/>
        </w:rPr>
        <w:t xml:space="preserve">w PFU </w:t>
      </w:r>
      <w:r w:rsidR="00D20922" w:rsidRPr="00FC64B5">
        <w:rPr>
          <w:rFonts w:ascii="Arial Narrow" w:hAnsi="Arial Narrow"/>
          <w:b w:val="0"/>
        </w:rPr>
        <w:t>oraz dodatkowych wymaganiach Zamawiająceg</w:t>
      </w:r>
      <w:r w:rsidR="00D20922">
        <w:rPr>
          <w:rFonts w:ascii="Arial Narrow" w:hAnsi="Arial Narrow"/>
          <w:b w:val="0"/>
        </w:rPr>
        <w:t>o stanowiących załącznik do PFU, zgodnie z opracowaną i zatwierdzoną dokumentacją projektową do 28.09.2018</w:t>
      </w:r>
      <w:r w:rsidR="00B315A6" w:rsidRPr="009265B3">
        <w:rPr>
          <w:rFonts w:ascii="Arial Narrow" w:hAnsi="Arial Narrow"/>
          <w:b w:val="0"/>
        </w:rPr>
        <w:t>r.</w:t>
      </w:r>
      <w:r w:rsidR="004A7B90">
        <w:rPr>
          <w:rFonts w:ascii="Arial Narrow" w:hAnsi="Arial Narrow"/>
          <w:b w:val="0"/>
        </w:rPr>
        <w:t xml:space="preserve"> Data jest </w:t>
      </w:r>
      <w:r w:rsidR="004A7B90" w:rsidRPr="007F55D5">
        <w:rPr>
          <w:rFonts w:ascii="Arial Narrow" w:hAnsi="Arial Narrow"/>
          <w:b w:val="0"/>
        </w:rPr>
        <w:t>ostatecznym terminem spisania bezusterkowego</w:t>
      </w:r>
      <w:r w:rsidR="004A7B90">
        <w:rPr>
          <w:rFonts w:ascii="Arial Narrow" w:hAnsi="Arial Narrow"/>
          <w:b w:val="0"/>
        </w:rPr>
        <w:t xml:space="preserve"> końcowego</w:t>
      </w:r>
      <w:r w:rsidR="004A7B90" w:rsidRPr="007F55D5">
        <w:rPr>
          <w:rFonts w:ascii="Arial Narrow" w:hAnsi="Arial Narrow"/>
          <w:b w:val="0"/>
        </w:rPr>
        <w:t xml:space="preserve"> protokołu odbioru robót</w:t>
      </w:r>
      <w:r w:rsidR="004A7B90">
        <w:rPr>
          <w:rFonts w:ascii="Arial Narrow" w:hAnsi="Arial Narrow"/>
          <w:b w:val="0"/>
        </w:rPr>
        <w:t xml:space="preserve"> </w:t>
      </w:r>
      <w:r w:rsidR="00490C4D">
        <w:rPr>
          <w:rFonts w:ascii="Arial Narrow" w:hAnsi="Arial Narrow"/>
          <w:b w:val="0"/>
        </w:rPr>
        <w:t>( etap II)</w:t>
      </w:r>
      <w:r w:rsidR="004A7B90" w:rsidRPr="007F55D5">
        <w:rPr>
          <w:rFonts w:ascii="Arial Narrow" w:hAnsi="Arial Narrow"/>
          <w:b w:val="0"/>
        </w:rPr>
        <w:t>.</w:t>
      </w:r>
    </w:p>
    <w:p w:rsidR="00B315A6" w:rsidRPr="009265B3" w:rsidRDefault="00B315A6" w:rsidP="00B315A6">
      <w:pPr>
        <w:pStyle w:val="Tekstpodstawowy"/>
        <w:ind w:left="1434"/>
        <w:jc w:val="both"/>
        <w:rPr>
          <w:rFonts w:ascii="Arial Narrow" w:hAnsi="Arial Narrow"/>
          <w:b w:val="0"/>
        </w:rPr>
      </w:pPr>
    </w:p>
    <w:p w:rsidR="005C639C" w:rsidRPr="009265B3" w:rsidRDefault="004A7B90" w:rsidP="005C639C">
      <w:pPr>
        <w:pStyle w:val="Nagwek3"/>
        <w:numPr>
          <w:ilvl w:val="0"/>
          <w:numId w:val="0"/>
        </w:numPr>
        <w:spacing w:before="240" w:after="60"/>
        <w:ind w:left="432" w:hanging="432"/>
        <w:jc w:val="both"/>
        <w:rPr>
          <w:rFonts w:ascii="Arial Narrow" w:hAnsi="Arial Narrow"/>
        </w:rPr>
      </w:pPr>
      <w:r>
        <w:rPr>
          <w:rFonts w:ascii="Arial Narrow" w:hAnsi="Arial Narrow"/>
        </w:rPr>
        <w:t>5</w:t>
      </w:r>
      <w:r w:rsidR="005C639C" w:rsidRPr="009265B3">
        <w:rPr>
          <w:rFonts w:ascii="Arial Narrow" w:hAnsi="Arial Narrow"/>
        </w:rPr>
        <w:t>. Istotne warunki wykonania zamówienia.</w:t>
      </w:r>
    </w:p>
    <w:p w:rsidR="00980B65" w:rsidRPr="00F27E9F" w:rsidRDefault="00980B65" w:rsidP="00D20922">
      <w:pPr>
        <w:pStyle w:val="Tekstpodstawowy"/>
        <w:ind w:left="426"/>
        <w:jc w:val="both"/>
        <w:rPr>
          <w:rFonts w:ascii="Arial Narrow" w:hAnsi="Arial Narrow"/>
          <w:b w:val="0"/>
        </w:rPr>
      </w:pPr>
    </w:p>
    <w:p w:rsidR="002C508F" w:rsidRPr="009265B3" w:rsidRDefault="002C508F" w:rsidP="009265B3">
      <w:pPr>
        <w:pStyle w:val="Tekstpodstawowy"/>
        <w:numPr>
          <w:ilvl w:val="0"/>
          <w:numId w:val="13"/>
        </w:numPr>
        <w:ind w:left="426" w:hanging="426"/>
        <w:jc w:val="both"/>
        <w:rPr>
          <w:rFonts w:ascii="Arial Narrow" w:hAnsi="Arial Narrow"/>
          <w:b w:val="0"/>
        </w:rPr>
      </w:pPr>
      <w:r w:rsidRPr="00F27E9F">
        <w:rPr>
          <w:rFonts w:ascii="Arial Narrow" w:hAnsi="Arial Narrow"/>
          <w:b w:val="0"/>
        </w:rPr>
        <w:t>Wykonawca na poszczególnych etapach wykonywania dokumentacji (projekt budowlany, projekt wykonawcz</w:t>
      </w:r>
      <w:r w:rsidR="007F55D5">
        <w:rPr>
          <w:rFonts w:ascii="Arial Narrow" w:hAnsi="Arial Narrow"/>
          <w:b w:val="0"/>
        </w:rPr>
        <w:t>y) powinien uzyskać akceptacje Z</w:t>
      </w:r>
      <w:r w:rsidRPr="00F27E9F">
        <w:rPr>
          <w:rFonts w:ascii="Arial Narrow" w:hAnsi="Arial Narrow"/>
          <w:b w:val="0"/>
        </w:rPr>
        <w:t>amawiającego odnośnie zastosowanych w projekcie rozwiązań (rozplanowania przestrzennego, formy, użytych materiałów, itp.).</w:t>
      </w:r>
    </w:p>
    <w:p w:rsidR="002C508F" w:rsidRPr="009265B3" w:rsidRDefault="002C508F" w:rsidP="009265B3">
      <w:pPr>
        <w:pStyle w:val="Tekstpodstawowy"/>
        <w:numPr>
          <w:ilvl w:val="0"/>
          <w:numId w:val="13"/>
        </w:numPr>
        <w:ind w:left="426" w:hanging="426"/>
        <w:jc w:val="both"/>
        <w:rPr>
          <w:rFonts w:ascii="Arial Narrow" w:hAnsi="Arial Narrow"/>
          <w:b w:val="0"/>
        </w:rPr>
      </w:pPr>
      <w:r w:rsidRPr="009265B3">
        <w:rPr>
          <w:rFonts w:ascii="Arial Narrow" w:hAnsi="Arial Narrow"/>
          <w:b w:val="0"/>
        </w:rPr>
        <w:t xml:space="preserve">Na podstawie opracowanego projektu Wykonawca uzyska w imieniu </w:t>
      </w:r>
      <w:r w:rsidR="00833D93">
        <w:rPr>
          <w:rFonts w:ascii="Arial Narrow" w:hAnsi="Arial Narrow"/>
          <w:b w:val="0"/>
        </w:rPr>
        <w:t>Z</w:t>
      </w:r>
      <w:r w:rsidRPr="009265B3">
        <w:rPr>
          <w:rFonts w:ascii="Arial Narrow" w:hAnsi="Arial Narrow"/>
          <w:b w:val="0"/>
        </w:rPr>
        <w:t>amawiającego wszystkie wymagane prawem pozwolenia i uzgodnienia właściwych organów.</w:t>
      </w:r>
    </w:p>
    <w:p w:rsidR="002C508F" w:rsidRPr="009265B3" w:rsidRDefault="002C508F" w:rsidP="009265B3">
      <w:pPr>
        <w:pStyle w:val="Tekstpodstawowy"/>
        <w:numPr>
          <w:ilvl w:val="0"/>
          <w:numId w:val="13"/>
        </w:numPr>
        <w:ind w:left="426" w:hanging="426"/>
        <w:rPr>
          <w:rFonts w:ascii="Arial Narrow" w:hAnsi="Arial Narrow"/>
          <w:b w:val="0"/>
        </w:rPr>
      </w:pPr>
      <w:r w:rsidRPr="009265B3">
        <w:rPr>
          <w:rFonts w:ascii="Arial Narrow" w:hAnsi="Arial Narrow"/>
          <w:b w:val="0"/>
        </w:rPr>
        <w:t>Wykonawca dostarczy Zamawiającemu następujące ilości egzemplarzy projektów:</w:t>
      </w:r>
    </w:p>
    <w:p w:rsidR="002C508F" w:rsidRPr="009265B3" w:rsidRDefault="002C508F" w:rsidP="009265B3">
      <w:pPr>
        <w:pStyle w:val="Tekstpodstawowy"/>
        <w:numPr>
          <w:ilvl w:val="0"/>
          <w:numId w:val="10"/>
        </w:numPr>
        <w:tabs>
          <w:tab w:val="clear" w:pos="1194"/>
        </w:tabs>
        <w:ind w:left="851" w:hanging="425"/>
        <w:rPr>
          <w:rFonts w:ascii="Arial Narrow" w:hAnsi="Arial Narrow"/>
          <w:b w:val="0"/>
        </w:rPr>
      </w:pPr>
      <w:r w:rsidRPr="009265B3">
        <w:rPr>
          <w:rFonts w:ascii="Arial Narrow" w:hAnsi="Arial Narrow"/>
          <w:b w:val="0"/>
        </w:rPr>
        <w:t>zatwierdzony projekt budowlany (wersja papierowa) – 2 egz.</w:t>
      </w:r>
    </w:p>
    <w:p w:rsidR="002C508F" w:rsidRDefault="00444D03" w:rsidP="009265B3">
      <w:pPr>
        <w:pStyle w:val="Tekstpodstawowy"/>
        <w:numPr>
          <w:ilvl w:val="0"/>
          <w:numId w:val="10"/>
        </w:numPr>
        <w:tabs>
          <w:tab w:val="clear" w:pos="1194"/>
        </w:tabs>
        <w:ind w:left="851" w:hanging="425"/>
        <w:rPr>
          <w:rFonts w:ascii="Arial Narrow" w:hAnsi="Arial Narrow"/>
          <w:b w:val="0"/>
        </w:rPr>
      </w:pPr>
      <w:r>
        <w:rPr>
          <w:rFonts w:ascii="Arial Narrow" w:hAnsi="Arial Narrow"/>
          <w:b w:val="0"/>
        </w:rPr>
        <w:t>p</w:t>
      </w:r>
      <w:r w:rsidR="002C508F" w:rsidRPr="009265B3">
        <w:rPr>
          <w:rFonts w:ascii="Arial Narrow" w:hAnsi="Arial Narrow"/>
          <w:b w:val="0"/>
        </w:rPr>
        <w:t>rojekt wykonawczy (wersja papierowa) – 4 egz.</w:t>
      </w:r>
    </w:p>
    <w:p w:rsidR="00833D93" w:rsidRPr="009265B3" w:rsidRDefault="00444D03" w:rsidP="009265B3">
      <w:pPr>
        <w:pStyle w:val="Tekstpodstawowy"/>
        <w:numPr>
          <w:ilvl w:val="0"/>
          <w:numId w:val="10"/>
        </w:numPr>
        <w:tabs>
          <w:tab w:val="clear" w:pos="1194"/>
        </w:tabs>
        <w:ind w:left="851" w:hanging="425"/>
        <w:rPr>
          <w:rFonts w:ascii="Arial Narrow" w:hAnsi="Arial Narrow"/>
          <w:b w:val="0"/>
        </w:rPr>
      </w:pPr>
      <w:r>
        <w:rPr>
          <w:rFonts w:ascii="Arial Narrow" w:hAnsi="Arial Narrow"/>
          <w:b w:val="0"/>
        </w:rPr>
        <w:t>s</w:t>
      </w:r>
      <w:r w:rsidR="00833D93">
        <w:rPr>
          <w:rFonts w:ascii="Arial Narrow" w:hAnsi="Arial Narrow"/>
          <w:b w:val="0"/>
        </w:rPr>
        <w:t>pecyfikacje techniczne wykonania i odbioru robót, przedmiary robót, kosztorys inwestorski – 2 egz.</w:t>
      </w:r>
    </w:p>
    <w:p w:rsidR="002C508F" w:rsidRPr="009265B3" w:rsidRDefault="002C508F" w:rsidP="0001345D">
      <w:pPr>
        <w:pStyle w:val="Tekstpodstawowy"/>
        <w:numPr>
          <w:ilvl w:val="0"/>
          <w:numId w:val="13"/>
        </w:numPr>
        <w:ind w:left="0" w:firstLine="142"/>
        <w:jc w:val="both"/>
        <w:rPr>
          <w:rFonts w:ascii="Arial Narrow" w:hAnsi="Arial Narrow"/>
          <w:b w:val="0"/>
        </w:rPr>
      </w:pPr>
      <w:r w:rsidRPr="009265B3">
        <w:rPr>
          <w:rFonts w:ascii="Arial Narrow" w:hAnsi="Arial Narrow"/>
          <w:b w:val="0"/>
        </w:rPr>
        <w:t xml:space="preserve">Należy dostarczyć wszystkie elementy dokumentacji projektowej w wersji elektronicznej na płycie CD, DVD </w:t>
      </w:r>
      <w:r w:rsidR="005C639C" w:rsidRPr="009265B3">
        <w:rPr>
          <w:rFonts w:ascii="Arial Narrow" w:hAnsi="Arial Narrow"/>
          <w:b w:val="0"/>
        </w:rPr>
        <w:t xml:space="preserve">w formacie plików PDF i komplet dokumentacji w plikach otwartych DWG (AutoCad), </w:t>
      </w:r>
      <w:r w:rsidR="005C639C" w:rsidRPr="009265B3">
        <w:rPr>
          <w:rFonts w:ascii="Arial Narrow" w:hAnsi="Arial Narrow"/>
          <w:b w:val="0"/>
        </w:rPr>
        <w:lastRenderedPageBreak/>
        <w:t xml:space="preserve">DOC, XLS </w:t>
      </w:r>
      <w:r w:rsidRPr="009265B3">
        <w:rPr>
          <w:rFonts w:ascii="Arial Narrow" w:hAnsi="Arial Narrow"/>
          <w:b w:val="0"/>
        </w:rPr>
        <w:t>lub kompatybilnym.</w:t>
      </w:r>
      <w:r w:rsidR="005C639C" w:rsidRPr="009265B3">
        <w:rPr>
          <w:rFonts w:ascii="Arial Narrow" w:hAnsi="Arial Narrow"/>
          <w:b w:val="0"/>
        </w:rPr>
        <w:t xml:space="preserve"> </w:t>
      </w:r>
      <w:r w:rsidRPr="009265B3">
        <w:rPr>
          <w:rFonts w:ascii="Arial Narrow" w:hAnsi="Arial Narrow"/>
          <w:b w:val="0"/>
        </w:rPr>
        <w:t>Poza tym Wykonawca sporządzi taką ilość egzemplarzy dokumentacji projektowej, jaka jest potrzebna do uzyskania wymaganych pozwoleń, decyzji i opinii.</w:t>
      </w:r>
    </w:p>
    <w:p w:rsidR="002C508F" w:rsidRPr="009265B3" w:rsidRDefault="002C508F" w:rsidP="009265B3">
      <w:pPr>
        <w:pStyle w:val="Tekstpodstawowy"/>
        <w:numPr>
          <w:ilvl w:val="0"/>
          <w:numId w:val="13"/>
        </w:numPr>
        <w:ind w:left="426" w:hanging="426"/>
        <w:jc w:val="both"/>
        <w:rPr>
          <w:rFonts w:ascii="Arial Narrow" w:hAnsi="Arial Narrow"/>
          <w:b w:val="0"/>
        </w:rPr>
      </w:pPr>
      <w:r w:rsidRPr="009265B3">
        <w:rPr>
          <w:rFonts w:ascii="Arial Narrow" w:hAnsi="Arial Narrow"/>
          <w:b w:val="0"/>
        </w:rPr>
        <w:t>Wykonawca Robót jest odpowiedzialny za jakość ich wykonania oraz za ich zgodność z Dokumentacją Projektową, Specyfikacją Techniczną, poleceniami Inspektora Nadzoru oraz sztuką budowlaną.</w:t>
      </w:r>
    </w:p>
    <w:p w:rsidR="009265B3" w:rsidRPr="009265B3" w:rsidRDefault="002C508F" w:rsidP="009265B3">
      <w:pPr>
        <w:pStyle w:val="Tekstpodstawowy"/>
        <w:numPr>
          <w:ilvl w:val="0"/>
          <w:numId w:val="13"/>
        </w:numPr>
        <w:ind w:left="426" w:hanging="426"/>
        <w:jc w:val="both"/>
        <w:rPr>
          <w:rFonts w:ascii="Arial Narrow" w:hAnsi="Arial Narrow"/>
          <w:b w:val="0"/>
        </w:rPr>
      </w:pPr>
      <w:r w:rsidRPr="009265B3">
        <w:rPr>
          <w:rFonts w:ascii="Arial Narrow" w:hAnsi="Arial Narrow"/>
          <w:b w:val="0"/>
        </w:rPr>
        <w:t>Wszystkie wykonane roboty i dostarczone materiały będą zgodne z dokumentacją projektową i specyfikacjami technicznymi</w:t>
      </w:r>
      <w:r w:rsidR="00797E20">
        <w:rPr>
          <w:rFonts w:ascii="Arial Narrow" w:hAnsi="Arial Narrow"/>
          <w:b w:val="0"/>
        </w:rPr>
        <w:t>,</w:t>
      </w:r>
      <w:r w:rsidRPr="009265B3">
        <w:rPr>
          <w:rFonts w:ascii="Arial Narrow" w:hAnsi="Arial Narrow"/>
          <w:b w:val="0"/>
        </w:rPr>
        <w:t xml:space="preserve"> a także z</w:t>
      </w:r>
      <w:r w:rsidR="00797E20">
        <w:rPr>
          <w:rFonts w:ascii="Arial Narrow" w:hAnsi="Arial Narrow"/>
          <w:b w:val="0"/>
        </w:rPr>
        <w:t xml:space="preserve"> aktualnie</w:t>
      </w:r>
      <w:r w:rsidR="00797E20" w:rsidRPr="00797E20">
        <w:rPr>
          <w:rFonts w:ascii="Arial Narrow" w:hAnsi="Arial Narrow"/>
          <w:b w:val="0"/>
        </w:rPr>
        <w:t xml:space="preserve"> </w:t>
      </w:r>
      <w:r w:rsidR="00797E20" w:rsidRPr="009265B3">
        <w:rPr>
          <w:rFonts w:ascii="Arial Narrow" w:hAnsi="Arial Narrow"/>
          <w:b w:val="0"/>
        </w:rPr>
        <w:t>obowiązującymi</w:t>
      </w:r>
      <w:r w:rsidR="00797E20">
        <w:rPr>
          <w:rFonts w:ascii="Arial Narrow" w:hAnsi="Arial Narrow"/>
          <w:b w:val="0"/>
        </w:rPr>
        <w:t xml:space="preserve"> przepisami</w:t>
      </w:r>
      <w:r w:rsidRPr="009265B3">
        <w:rPr>
          <w:rFonts w:ascii="Arial Narrow" w:hAnsi="Arial Narrow"/>
          <w:b w:val="0"/>
        </w:rPr>
        <w:t>.</w:t>
      </w:r>
    </w:p>
    <w:p w:rsidR="002C508F" w:rsidRPr="009265B3" w:rsidRDefault="002C508F" w:rsidP="009265B3">
      <w:pPr>
        <w:pStyle w:val="Tekstpodstawowy"/>
        <w:numPr>
          <w:ilvl w:val="0"/>
          <w:numId w:val="13"/>
        </w:numPr>
        <w:ind w:left="426" w:hanging="426"/>
        <w:jc w:val="both"/>
        <w:rPr>
          <w:rFonts w:ascii="Arial Narrow" w:hAnsi="Arial Narrow"/>
          <w:b w:val="0"/>
        </w:rPr>
      </w:pPr>
      <w:r w:rsidRPr="009265B3">
        <w:rPr>
          <w:rFonts w:ascii="Arial Narrow" w:hAnsi="Arial Narrow"/>
          <w:b w:val="0"/>
        </w:rPr>
        <w:t>Przy wykonywaniu robót należy uwzględniać instrukcje producenta materiałów oraz przepisy związane i obowiązujące.</w:t>
      </w:r>
    </w:p>
    <w:p w:rsidR="002C508F" w:rsidRPr="00FD4016" w:rsidRDefault="0001345D" w:rsidP="0001345D">
      <w:pPr>
        <w:pStyle w:val="Akapitzlist"/>
        <w:numPr>
          <w:ilvl w:val="0"/>
          <w:numId w:val="13"/>
        </w:numPr>
        <w:ind w:left="426" w:hanging="426"/>
        <w:jc w:val="both"/>
        <w:rPr>
          <w:rFonts w:ascii="Arial Narrow" w:hAnsi="Arial Narrow"/>
        </w:rPr>
      </w:pPr>
      <w:r w:rsidRPr="00FD4016">
        <w:rPr>
          <w:rFonts w:ascii="Arial Narrow" w:hAnsi="Arial Narrow"/>
        </w:rPr>
        <w:t>Zamawiający umożliwia zainteresowanym zapoznanie się z terenem planowanej budowy po uprzednim uzgodnieniu terminu</w:t>
      </w:r>
      <w:r w:rsidRPr="00FD4016">
        <w:rPr>
          <w:rFonts w:ascii="Arial Narrow" w:eastAsia="BookmanOldStyle" w:hAnsi="Arial Narrow"/>
        </w:rPr>
        <w:t>. Uczestnictwo w wizji jest dobrowolne, jednakże Wykonawcy, którzy nie skorzystają z tego prawa nie mogą w przyszłości powoływać się na brak wiedzy o stanie istniejącym.</w:t>
      </w:r>
    </w:p>
    <w:p w:rsidR="002C508F" w:rsidRPr="009265B3" w:rsidRDefault="002C508F" w:rsidP="002C508F">
      <w:pPr>
        <w:spacing w:line="260" w:lineRule="atLeast"/>
        <w:jc w:val="both"/>
        <w:rPr>
          <w:rFonts w:ascii="Arial Narrow" w:hAnsi="Arial Narrow"/>
          <w:color w:val="FF0000"/>
        </w:rPr>
      </w:pPr>
    </w:p>
    <w:p w:rsidR="002C508F" w:rsidRPr="009265B3" w:rsidRDefault="004A7B90" w:rsidP="002C508F">
      <w:pPr>
        <w:rPr>
          <w:rFonts w:ascii="Arial Narrow" w:hAnsi="Arial Narrow"/>
          <w:b/>
        </w:rPr>
      </w:pPr>
      <w:r>
        <w:rPr>
          <w:rFonts w:ascii="Arial Narrow" w:hAnsi="Arial Narrow"/>
          <w:b/>
        </w:rPr>
        <w:t>6</w:t>
      </w:r>
      <w:r w:rsidR="002C508F" w:rsidRPr="009265B3">
        <w:rPr>
          <w:rFonts w:ascii="Arial Narrow" w:hAnsi="Arial Narrow"/>
          <w:b/>
        </w:rPr>
        <w:t>. Informacje dodatkowe.</w:t>
      </w:r>
    </w:p>
    <w:p w:rsidR="002C508F" w:rsidRPr="009265B3" w:rsidRDefault="002C508F" w:rsidP="005C639C">
      <w:pPr>
        <w:jc w:val="both"/>
        <w:rPr>
          <w:rFonts w:ascii="Arial Narrow" w:hAnsi="Arial Narrow"/>
        </w:rPr>
      </w:pPr>
      <w:r w:rsidRPr="009265B3">
        <w:rPr>
          <w:rFonts w:ascii="Arial Narrow" w:hAnsi="Arial Narrow"/>
        </w:rPr>
        <w:t xml:space="preserve">Wszystkie materiały i urządzenia niezbędne do wykonania zadania dostarcza Wykonawca. Wszystkie materiały użyte do wykonania przedmiotu zamówienia muszą posiadać cechy techniczne i jakościowe co najmniej takie, jakie zostały określone w PFU oraz muszą posiadać stosowne atesty i certyfikaty. </w:t>
      </w:r>
    </w:p>
    <w:p w:rsidR="005C639C" w:rsidRPr="009265B3" w:rsidRDefault="005C639C" w:rsidP="002C508F">
      <w:pPr>
        <w:tabs>
          <w:tab w:val="num" w:pos="360"/>
        </w:tabs>
        <w:ind w:right="-2"/>
        <w:jc w:val="both"/>
        <w:rPr>
          <w:rFonts w:ascii="Arial Narrow" w:hAnsi="Arial Narrow"/>
          <w:b/>
          <w:bCs/>
        </w:rPr>
      </w:pPr>
    </w:p>
    <w:p w:rsidR="002C508F" w:rsidRPr="009265B3" w:rsidRDefault="004A7B90" w:rsidP="002C508F">
      <w:pPr>
        <w:tabs>
          <w:tab w:val="num" w:pos="360"/>
        </w:tabs>
        <w:ind w:right="-2"/>
        <w:jc w:val="both"/>
        <w:rPr>
          <w:rFonts w:ascii="Arial Narrow" w:hAnsi="Arial Narrow"/>
        </w:rPr>
      </w:pPr>
      <w:r>
        <w:rPr>
          <w:rFonts w:ascii="Arial Narrow" w:hAnsi="Arial Narrow"/>
          <w:b/>
          <w:bCs/>
        </w:rPr>
        <w:t>7</w:t>
      </w:r>
      <w:r w:rsidR="002C508F" w:rsidRPr="009265B3">
        <w:rPr>
          <w:rFonts w:ascii="Arial Narrow" w:hAnsi="Arial Narrow"/>
          <w:b/>
          <w:bCs/>
        </w:rPr>
        <w:t xml:space="preserve">. Szczegółowy opis przedmiotu zamówienia </w:t>
      </w:r>
      <w:r w:rsidR="002C508F" w:rsidRPr="009265B3">
        <w:rPr>
          <w:rFonts w:ascii="Arial Narrow" w:hAnsi="Arial Narrow"/>
          <w:b/>
        </w:rPr>
        <w:t>określa</w:t>
      </w:r>
      <w:r w:rsidR="00797E20">
        <w:rPr>
          <w:rFonts w:ascii="Arial Narrow" w:hAnsi="Arial Narrow"/>
        </w:rPr>
        <w:t xml:space="preserve">  Program Funkcjonalno-Użytkowy (PFU) </w:t>
      </w:r>
      <w:r w:rsidR="009D18E1">
        <w:rPr>
          <w:rFonts w:ascii="Arial Narrow" w:hAnsi="Arial Narrow"/>
        </w:rPr>
        <w:t>oraz dodatkowe wymagania</w:t>
      </w:r>
      <w:r w:rsidR="009D18E1" w:rsidRPr="009D18E1">
        <w:rPr>
          <w:rFonts w:ascii="Arial Narrow" w:hAnsi="Arial Narrow"/>
        </w:rPr>
        <w:t xml:space="preserve"> Zamawiającego </w:t>
      </w:r>
      <w:r w:rsidR="009D18E1" w:rsidRPr="00FB1EBF">
        <w:rPr>
          <w:rFonts w:ascii="Arial Narrow" w:hAnsi="Arial Narrow"/>
        </w:rPr>
        <w:t>stanowiąc</w:t>
      </w:r>
      <w:r w:rsidR="00D01C3D" w:rsidRPr="00FB1EBF">
        <w:rPr>
          <w:rFonts w:ascii="Arial Narrow" w:hAnsi="Arial Narrow"/>
        </w:rPr>
        <w:t>e</w:t>
      </w:r>
      <w:r w:rsidR="009D18E1" w:rsidRPr="009D18E1">
        <w:rPr>
          <w:rFonts w:ascii="Arial Narrow" w:hAnsi="Arial Narrow"/>
        </w:rPr>
        <w:t xml:space="preserve"> załącznik do PFU</w:t>
      </w:r>
      <w:r w:rsidR="009D18E1">
        <w:rPr>
          <w:rFonts w:ascii="Arial Narrow" w:hAnsi="Arial Narrow"/>
        </w:rPr>
        <w:t xml:space="preserve"> stanowi</w:t>
      </w:r>
      <w:r w:rsidR="002C508F" w:rsidRPr="009265B3">
        <w:rPr>
          <w:rFonts w:ascii="Arial Narrow" w:hAnsi="Arial Narrow"/>
        </w:rPr>
        <w:t xml:space="preserve"> </w:t>
      </w:r>
      <w:r w:rsidR="00797E20" w:rsidRPr="009265B3">
        <w:rPr>
          <w:rFonts w:ascii="Arial Narrow" w:hAnsi="Arial Narrow"/>
        </w:rPr>
        <w:t>zał</w:t>
      </w:r>
      <w:r w:rsidR="00EE4505">
        <w:rPr>
          <w:rFonts w:ascii="Arial Narrow" w:hAnsi="Arial Narrow"/>
        </w:rPr>
        <w:t>ącznik</w:t>
      </w:r>
      <w:r w:rsidR="00797E20" w:rsidRPr="009265B3">
        <w:rPr>
          <w:rFonts w:ascii="Arial Narrow" w:hAnsi="Arial Narrow"/>
        </w:rPr>
        <w:t xml:space="preserve"> Nr </w:t>
      </w:r>
      <w:r w:rsidR="00EE4505">
        <w:rPr>
          <w:rFonts w:ascii="Arial Narrow" w:hAnsi="Arial Narrow"/>
        </w:rPr>
        <w:t xml:space="preserve">6 </w:t>
      </w:r>
      <w:r w:rsidR="00797E20" w:rsidRPr="009265B3">
        <w:rPr>
          <w:rFonts w:ascii="Arial Narrow" w:hAnsi="Arial Narrow"/>
        </w:rPr>
        <w:t>do SIWZ</w:t>
      </w:r>
    </w:p>
    <w:p w:rsidR="005C639C" w:rsidRPr="00CC6F94" w:rsidRDefault="005C639C" w:rsidP="002C508F">
      <w:pPr>
        <w:tabs>
          <w:tab w:val="num" w:pos="360"/>
        </w:tabs>
        <w:ind w:right="-2"/>
        <w:jc w:val="both"/>
      </w:pPr>
    </w:p>
    <w:p w:rsidR="005E5B61" w:rsidRDefault="005E5B61"/>
    <w:sectPr w:rsidR="005E5B61" w:rsidSect="009265B3">
      <w:headerReference w:type="default" r:id="rId8"/>
      <w:pgSz w:w="11906" w:h="16838"/>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A15" w:rsidRDefault="00AE3A15" w:rsidP="00F47DF7">
      <w:r>
        <w:separator/>
      </w:r>
    </w:p>
  </w:endnote>
  <w:endnote w:type="continuationSeparator" w:id="0">
    <w:p w:rsidR="00AE3A15" w:rsidRDefault="00AE3A15" w:rsidP="00F47D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BookmanOldStyle">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A15" w:rsidRDefault="00AE3A15" w:rsidP="00F47DF7">
      <w:r>
        <w:separator/>
      </w:r>
    </w:p>
  </w:footnote>
  <w:footnote w:type="continuationSeparator" w:id="0">
    <w:p w:rsidR="00AE3A15" w:rsidRDefault="00AE3A15" w:rsidP="00F47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DF7" w:rsidRPr="00467407" w:rsidRDefault="00F47DF7" w:rsidP="00F47DF7">
    <w:pPr>
      <w:pStyle w:val="Nagwek"/>
      <w:jc w:val="center"/>
      <w:rPr>
        <w:color w:val="A6A6A6" w:themeColor="background1" w:themeShade="A6"/>
        <w:sz w:val="28"/>
        <w:szCs w:val="28"/>
      </w:rPr>
    </w:pPr>
    <w:r w:rsidRPr="00467407">
      <w:rPr>
        <w:color w:val="A6A6A6" w:themeColor="background1" w:themeShade="A6"/>
        <w:sz w:val="28"/>
        <w:szCs w:val="28"/>
      </w:rPr>
      <w:t>OPIS PRZEDMIOTU ZAMÓWIENIA</w:t>
    </w:r>
  </w:p>
  <w:p w:rsidR="00F47DF7" w:rsidRDefault="00F47DF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31424"/>
    <w:multiLevelType w:val="hybridMultilevel"/>
    <w:tmpl w:val="FD4852B0"/>
    <w:lvl w:ilvl="0" w:tplc="B4525D7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
    <w:nsid w:val="07BF54E4"/>
    <w:multiLevelType w:val="hybridMultilevel"/>
    <w:tmpl w:val="52969BB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C70455A"/>
    <w:multiLevelType w:val="hybridMultilevel"/>
    <w:tmpl w:val="9FECC77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184262EA"/>
    <w:multiLevelType w:val="hybridMultilevel"/>
    <w:tmpl w:val="D45EBDF6"/>
    <w:lvl w:ilvl="0" w:tplc="21F40B32">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A236424"/>
    <w:multiLevelType w:val="hybridMultilevel"/>
    <w:tmpl w:val="2A22BE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1A7A747D"/>
    <w:multiLevelType w:val="hybridMultilevel"/>
    <w:tmpl w:val="52F887AC"/>
    <w:lvl w:ilvl="0" w:tplc="9E5E1674">
      <w:start w:val="1"/>
      <w:numFmt w:val="decimal"/>
      <w:lvlText w:val="%1)"/>
      <w:lvlJc w:val="left"/>
      <w:pPr>
        <w:tabs>
          <w:tab w:val="num" w:pos="851"/>
        </w:tabs>
        <w:ind w:left="907" w:hanging="510"/>
      </w:pPr>
      <w:rPr>
        <w:rFonts w:ascii="Tahoma" w:hAnsi="Tahoma" w:cs="Tahoma" w:hint="default"/>
        <w:b w:val="0"/>
        <w:i w:val="0"/>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DE92533"/>
    <w:multiLevelType w:val="hybridMultilevel"/>
    <w:tmpl w:val="A9025D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F456DC"/>
    <w:multiLevelType w:val="hybridMultilevel"/>
    <w:tmpl w:val="BBF062B2"/>
    <w:lvl w:ilvl="0" w:tplc="56E87E1E">
      <w:start w:val="1"/>
      <w:numFmt w:val="decimal"/>
      <w:lvlText w:val="%1."/>
      <w:lvlJc w:val="left"/>
      <w:pPr>
        <w:ind w:left="1488" w:hanging="360"/>
      </w:pPr>
      <w:rPr>
        <w:rFonts w:hint="default"/>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8">
    <w:nsid w:val="26610A83"/>
    <w:multiLevelType w:val="hybridMultilevel"/>
    <w:tmpl w:val="F6888A6E"/>
    <w:lvl w:ilvl="0" w:tplc="04150017">
      <w:start w:val="1"/>
      <w:numFmt w:val="lowerLetter"/>
      <w:lvlText w:val="%1)"/>
      <w:lvlJc w:val="left"/>
      <w:pPr>
        <w:tabs>
          <w:tab w:val="num" w:pos="1194"/>
        </w:tabs>
        <w:ind w:left="1194" w:hanging="114"/>
      </w:pPr>
      <w:rPr>
        <w:rFonts w:hint="default"/>
        <w:b w:val="0"/>
        <w:i w:val="0"/>
        <w:sz w:val="24"/>
        <w:szCs w:val="24"/>
      </w:rPr>
    </w:lvl>
    <w:lvl w:ilvl="1" w:tplc="3A9E416E">
      <w:start w:val="9"/>
      <w:numFmt w:val="decimal"/>
      <w:lvlText w:val="%2."/>
      <w:lvlJc w:val="left"/>
      <w:pPr>
        <w:tabs>
          <w:tab w:val="num" w:pos="1440"/>
        </w:tabs>
        <w:ind w:left="1440" w:hanging="360"/>
      </w:pPr>
      <w:rPr>
        <w:rFonts w:hint="default"/>
        <w:b w:val="0"/>
        <w:i w:val="0"/>
        <w:color w:val="auto"/>
        <w:sz w:val="24"/>
        <w:szCs w:val="24"/>
      </w:rPr>
    </w:lvl>
    <w:lvl w:ilvl="2" w:tplc="0D0C0AC4">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31C633F4"/>
    <w:multiLevelType w:val="hybridMultilevel"/>
    <w:tmpl w:val="D6A2909A"/>
    <w:lvl w:ilvl="0" w:tplc="8D0EB3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F207921"/>
    <w:multiLevelType w:val="hybridMultilevel"/>
    <w:tmpl w:val="602A8EEE"/>
    <w:name w:val="WW8Num2"/>
    <w:lvl w:ilvl="0" w:tplc="94AE4760">
      <w:start w:val="3"/>
      <w:numFmt w:val="decimal"/>
      <w:lvlText w:val="%1."/>
      <w:lvlJc w:val="left"/>
      <w:pPr>
        <w:tabs>
          <w:tab w:val="num" w:pos="227"/>
        </w:tabs>
        <w:ind w:left="227" w:hanging="227"/>
      </w:pPr>
      <w:rPr>
        <w:rFonts w:ascii="Times New Roman" w:hAnsi="Times New Roman" w:cs="Times New Roman" w:hint="default"/>
      </w:rPr>
    </w:lvl>
    <w:lvl w:ilvl="1" w:tplc="7E3E76BA">
      <w:start w:val="1"/>
      <w:numFmt w:val="lowerLetter"/>
      <w:lvlText w:val="%2)"/>
      <w:lvlJc w:val="right"/>
      <w:pPr>
        <w:tabs>
          <w:tab w:val="num" w:pos="1194"/>
        </w:tabs>
        <w:ind w:left="1194" w:hanging="114"/>
      </w:pPr>
      <w:rPr>
        <w:rFonts w:ascii="Times New Roman" w:hAnsi="Times New Roman" w:cs="Tahoma"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41133EA2"/>
    <w:multiLevelType w:val="multilevel"/>
    <w:tmpl w:val="E42AE1E8"/>
    <w:lvl w:ilvl="0">
      <w:start w:val="1"/>
      <w:numFmt w:val="none"/>
      <w:pStyle w:val="Nagwek1"/>
      <w:lvlText w:val="Artukuł 1.1"/>
      <w:lvlJc w:val="left"/>
      <w:pPr>
        <w:tabs>
          <w:tab w:val="num" w:pos="5040"/>
        </w:tabs>
        <w:ind w:left="3600" w:firstLine="0"/>
      </w:pPr>
      <w:rPr>
        <w:rFonts w:hint="default"/>
      </w:rPr>
    </w:lvl>
    <w:lvl w:ilvl="1">
      <w:start w:val="1"/>
      <w:numFmt w:val="decimalZero"/>
      <w:pStyle w:val="Nagwek2"/>
      <w:isLgl/>
      <w:lvlText w:val="Sekcja %1.%2"/>
      <w:lvlJc w:val="left"/>
      <w:pPr>
        <w:tabs>
          <w:tab w:val="num" w:pos="1440"/>
        </w:tabs>
        <w:ind w:left="360" w:firstLine="0"/>
      </w:pPr>
      <w:rPr>
        <w:rFonts w:hint="default"/>
      </w:rPr>
    </w:lvl>
    <w:lvl w:ilvl="2">
      <w:start w:val="1"/>
      <w:numFmt w:val="lowerLetter"/>
      <w:pStyle w:val="Nagwek3"/>
      <w:lvlText w:val="(%3)"/>
      <w:lvlJc w:val="left"/>
      <w:pPr>
        <w:tabs>
          <w:tab w:val="num" w:pos="4212"/>
        </w:tabs>
        <w:ind w:left="4212" w:hanging="432"/>
      </w:pPr>
      <w:rPr>
        <w:rFonts w:hint="default"/>
        <w:b/>
      </w:rPr>
    </w:lvl>
    <w:lvl w:ilvl="3">
      <w:start w:val="1"/>
      <w:numFmt w:val="lowerRoman"/>
      <w:pStyle w:val="Nagwek4"/>
      <w:lvlText w:val="(%4)"/>
      <w:lvlJc w:val="right"/>
      <w:pPr>
        <w:tabs>
          <w:tab w:val="num" w:pos="4464"/>
        </w:tabs>
        <w:ind w:left="4464" w:hanging="144"/>
      </w:pPr>
      <w:rPr>
        <w:rFonts w:hint="default"/>
      </w:rPr>
    </w:lvl>
    <w:lvl w:ilvl="4">
      <w:start w:val="1"/>
      <w:numFmt w:val="decimal"/>
      <w:pStyle w:val="Nagwek5"/>
      <w:lvlText w:val="%5)"/>
      <w:lvlJc w:val="left"/>
      <w:pPr>
        <w:tabs>
          <w:tab w:val="num" w:pos="432"/>
        </w:tabs>
        <w:ind w:left="432" w:hanging="432"/>
      </w:pPr>
      <w:rPr>
        <w:rFonts w:hint="default"/>
      </w:rPr>
    </w:lvl>
    <w:lvl w:ilvl="5">
      <w:start w:val="1"/>
      <w:numFmt w:val="lowerLetter"/>
      <w:pStyle w:val="Nagwek6"/>
      <w:lvlText w:val="%6)"/>
      <w:lvlJc w:val="left"/>
      <w:pPr>
        <w:tabs>
          <w:tab w:val="num" w:pos="4752"/>
        </w:tabs>
        <w:ind w:left="4752" w:hanging="432"/>
      </w:pPr>
      <w:rPr>
        <w:rFonts w:hint="default"/>
      </w:rPr>
    </w:lvl>
    <w:lvl w:ilvl="6">
      <w:start w:val="1"/>
      <w:numFmt w:val="lowerRoman"/>
      <w:pStyle w:val="Nagwek7"/>
      <w:lvlText w:val="%7)"/>
      <w:lvlJc w:val="right"/>
      <w:pPr>
        <w:tabs>
          <w:tab w:val="num" w:pos="4896"/>
        </w:tabs>
        <w:ind w:left="4896" w:hanging="288"/>
      </w:pPr>
      <w:rPr>
        <w:rFonts w:hint="default"/>
      </w:rPr>
    </w:lvl>
    <w:lvl w:ilvl="7">
      <w:start w:val="1"/>
      <w:numFmt w:val="lowerLetter"/>
      <w:pStyle w:val="Nagwek8"/>
      <w:lvlText w:val="%8."/>
      <w:lvlJc w:val="left"/>
      <w:pPr>
        <w:tabs>
          <w:tab w:val="num" w:pos="5040"/>
        </w:tabs>
        <w:ind w:left="5040" w:hanging="432"/>
      </w:pPr>
      <w:rPr>
        <w:rFonts w:hint="default"/>
      </w:rPr>
    </w:lvl>
    <w:lvl w:ilvl="8">
      <w:start w:val="1"/>
      <w:numFmt w:val="lowerRoman"/>
      <w:pStyle w:val="Nagwek9"/>
      <w:lvlText w:val="%9."/>
      <w:lvlJc w:val="right"/>
      <w:pPr>
        <w:tabs>
          <w:tab w:val="num" w:pos="5184"/>
        </w:tabs>
        <w:ind w:left="5184" w:hanging="144"/>
      </w:pPr>
      <w:rPr>
        <w:rFonts w:hint="default"/>
      </w:rPr>
    </w:lvl>
  </w:abstractNum>
  <w:abstractNum w:abstractNumId="12">
    <w:nsid w:val="490D434C"/>
    <w:multiLevelType w:val="hybridMultilevel"/>
    <w:tmpl w:val="73E226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F750263"/>
    <w:multiLevelType w:val="hybridMultilevel"/>
    <w:tmpl w:val="8632C2FE"/>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4">
    <w:nsid w:val="502312C8"/>
    <w:multiLevelType w:val="multilevel"/>
    <w:tmpl w:val="C78A9728"/>
    <w:lvl w:ilvl="0">
      <w:start w:val="1"/>
      <w:numFmt w:val="lowerLetter"/>
      <w:lvlText w:val="%1)"/>
      <w:lvlJc w:val="left"/>
      <w:pPr>
        <w:tabs>
          <w:tab w:val="num" w:pos="719"/>
        </w:tabs>
        <w:ind w:left="719" w:hanging="360"/>
      </w:pPr>
      <w:rPr>
        <w:rFonts w:ascii="Times New Roman" w:eastAsia="Times New Roman" w:hAnsi="Times New Roman" w:cs="Times New Roman"/>
      </w:rPr>
    </w:lvl>
    <w:lvl w:ilvl="1" w:tentative="1">
      <w:start w:val="1"/>
      <w:numFmt w:val="bullet"/>
      <w:lvlText w:val="o"/>
      <w:lvlJc w:val="left"/>
      <w:pPr>
        <w:tabs>
          <w:tab w:val="num" w:pos="1439"/>
        </w:tabs>
        <w:ind w:left="1439" w:hanging="360"/>
      </w:pPr>
      <w:rPr>
        <w:rFonts w:ascii="Courier New" w:hAnsi="Courier New" w:cs="Wingdings" w:hint="default"/>
      </w:rPr>
    </w:lvl>
    <w:lvl w:ilvl="2" w:tentative="1">
      <w:start w:val="1"/>
      <w:numFmt w:val="bullet"/>
      <w:lvlText w:val=""/>
      <w:lvlJc w:val="left"/>
      <w:pPr>
        <w:tabs>
          <w:tab w:val="num" w:pos="2159"/>
        </w:tabs>
        <w:ind w:left="2159" w:hanging="360"/>
      </w:pPr>
      <w:rPr>
        <w:rFonts w:ascii="Wingdings" w:hAnsi="Wingdings" w:hint="default"/>
      </w:rPr>
    </w:lvl>
    <w:lvl w:ilvl="3" w:tentative="1">
      <w:start w:val="1"/>
      <w:numFmt w:val="bullet"/>
      <w:lvlText w:val=""/>
      <w:lvlJc w:val="left"/>
      <w:pPr>
        <w:tabs>
          <w:tab w:val="num" w:pos="2879"/>
        </w:tabs>
        <w:ind w:left="2879" w:hanging="360"/>
      </w:pPr>
      <w:rPr>
        <w:rFonts w:ascii="Symbol" w:hAnsi="Symbol" w:hint="default"/>
      </w:rPr>
    </w:lvl>
    <w:lvl w:ilvl="4" w:tentative="1">
      <w:start w:val="1"/>
      <w:numFmt w:val="bullet"/>
      <w:lvlText w:val="o"/>
      <w:lvlJc w:val="left"/>
      <w:pPr>
        <w:tabs>
          <w:tab w:val="num" w:pos="3599"/>
        </w:tabs>
        <w:ind w:left="3599" w:hanging="360"/>
      </w:pPr>
      <w:rPr>
        <w:rFonts w:ascii="Courier New" w:hAnsi="Courier New" w:cs="Wingdings" w:hint="default"/>
      </w:rPr>
    </w:lvl>
    <w:lvl w:ilvl="5" w:tentative="1">
      <w:start w:val="1"/>
      <w:numFmt w:val="bullet"/>
      <w:lvlText w:val=""/>
      <w:lvlJc w:val="left"/>
      <w:pPr>
        <w:tabs>
          <w:tab w:val="num" w:pos="4319"/>
        </w:tabs>
        <w:ind w:left="4319" w:hanging="360"/>
      </w:pPr>
      <w:rPr>
        <w:rFonts w:ascii="Wingdings" w:hAnsi="Wingdings" w:hint="default"/>
      </w:rPr>
    </w:lvl>
    <w:lvl w:ilvl="6" w:tentative="1">
      <w:start w:val="1"/>
      <w:numFmt w:val="bullet"/>
      <w:lvlText w:val=""/>
      <w:lvlJc w:val="left"/>
      <w:pPr>
        <w:tabs>
          <w:tab w:val="num" w:pos="5039"/>
        </w:tabs>
        <w:ind w:left="5039" w:hanging="360"/>
      </w:pPr>
      <w:rPr>
        <w:rFonts w:ascii="Symbol" w:hAnsi="Symbol" w:hint="default"/>
      </w:rPr>
    </w:lvl>
    <w:lvl w:ilvl="7" w:tentative="1">
      <w:start w:val="1"/>
      <w:numFmt w:val="bullet"/>
      <w:lvlText w:val="o"/>
      <w:lvlJc w:val="left"/>
      <w:pPr>
        <w:tabs>
          <w:tab w:val="num" w:pos="5759"/>
        </w:tabs>
        <w:ind w:left="5759" w:hanging="360"/>
      </w:pPr>
      <w:rPr>
        <w:rFonts w:ascii="Courier New" w:hAnsi="Courier New" w:cs="Wingdings" w:hint="default"/>
      </w:rPr>
    </w:lvl>
    <w:lvl w:ilvl="8" w:tentative="1">
      <w:start w:val="1"/>
      <w:numFmt w:val="bullet"/>
      <w:lvlText w:val=""/>
      <w:lvlJc w:val="left"/>
      <w:pPr>
        <w:tabs>
          <w:tab w:val="num" w:pos="6479"/>
        </w:tabs>
        <w:ind w:left="6479" w:hanging="360"/>
      </w:pPr>
      <w:rPr>
        <w:rFonts w:ascii="Wingdings" w:hAnsi="Wingdings" w:hint="default"/>
      </w:rPr>
    </w:lvl>
  </w:abstractNum>
  <w:abstractNum w:abstractNumId="15">
    <w:nsid w:val="50657AC2"/>
    <w:multiLevelType w:val="hybridMultilevel"/>
    <w:tmpl w:val="86A8573A"/>
    <w:name w:val="WW8Num22"/>
    <w:lvl w:ilvl="0" w:tplc="B276E9BE">
      <w:start w:val="1"/>
      <w:numFmt w:val="lowerLetter"/>
      <w:lvlText w:val="%1)"/>
      <w:lvlJc w:val="right"/>
      <w:pPr>
        <w:tabs>
          <w:tab w:val="num" w:pos="1194"/>
        </w:tabs>
        <w:ind w:left="1194" w:hanging="114"/>
      </w:pPr>
      <w:rPr>
        <w:rFonts w:ascii="Times New Roman" w:hAnsi="Times New Roman" w:cs="Tahoma" w:hint="default"/>
        <w:b w:val="0"/>
        <w:i w:val="0"/>
        <w:sz w:val="24"/>
        <w:szCs w:val="24"/>
      </w:rPr>
    </w:lvl>
    <w:lvl w:ilvl="1" w:tplc="3A9E416E">
      <w:start w:val="9"/>
      <w:numFmt w:val="decimal"/>
      <w:lvlText w:val="%2."/>
      <w:lvlJc w:val="left"/>
      <w:pPr>
        <w:tabs>
          <w:tab w:val="num" w:pos="1440"/>
        </w:tabs>
        <w:ind w:left="1440" w:hanging="360"/>
      </w:pPr>
      <w:rPr>
        <w:rFonts w:hint="default"/>
        <w:b w:val="0"/>
        <w:i w:val="0"/>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52670CA4"/>
    <w:multiLevelType w:val="hybridMultilevel"/>
    <w:tmpl w:val="BF8874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2B23CBC"/>
    <w:multiLevelType w:val="hybridMultilevel"/>
    <w:tmpl w:val="8632C82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7">
      <w:start w:val="1"/>
      <w:numFmt w:val="lowerLetter"/>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60D63F1E"/>
    <w:multiLevelType w:val="hybridMultilevel"/>
    <w:tmpl w:val="379813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26177B7"/>
    <w:multiLevelType w:val="hybridMultilevel"/>
    <w:tmpl w:val="1CD216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65826AB5"/>
    <w:multiLevelType w:val="hybridMultilevel"/>
    <w:tmpl w:val="E90400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9115D7D"/>
    <w:multiLevelType w:val="hybridMultilevel"/>
    <w:tmpl w:val="9244AF86"/>
    <w:lvl w:ilvl="0" w:tplc="F4BC8CDE">
      <w:start w:val="1"/>
      <w:numFmt w:val="decimal"/>
      <w:lvlText w:val="%1."/>
      <w:lvlJc w:val="left"/>
      <w:pPr>
        <w:ind w:left="1464" w:hanging="360"/>
      </w:pPr>
      <w:rPr>
        <w:rFonts w:hint="default"/>
      </w:rPr>
    </w:lvl>
    <w:lvl w:ilvl="1" w:tplc="04150019" w:tentative="1">
      <w:start w:val="1"/>
      <w:numFmt w:val="lowerLetter"/>
      <w:lvlText w:val="%2."/>
      <w:lvlJc w:val="left"/>
      <w:pPr>
        <w:ind w:left="2184" w:hanging="360"/>
      </w:pPr>
    </w:lvl>
    <w:lvl w:ilvl="2" w:tplc="0415001B" w:tentative="1">
      <w:start w:val="1"/>
      <w:numFmt w:val="lowerRoman"/>
      <w:lvlText w:val="%3."/>
      <w:lvlJc w:val="right"/>
      <w:pPr>
        <w:ind w:left="2904" w:hanging="180"/>
      </w:pPr>
    </w:lvl>
    <w:lvl w:ilvl="3" w:tplc="0415000F" w:tentative="1">
      <w:start w:val="1"/>
      <w:numFmt w:val="decimal"/>
      <w:lvlText w:val="%4."/>
      <w:lvlJc w:val="left"/>
      <w:pPr>
        <w:ind w:left="3624" w:hanging="360"/>
      </w:pPr>
    </w:lvl>
    <w:lvl w:ilvl="4" w:tplc="04150019" w:tentative="1">
      <w:start w:val="1"/>
      <w:numFmt w:val="lowerLetter"/>
      <w:lvlText w:val="%5."/>
      <w:lvlJc w:val="left"/>
      <w:pPr>
        <w:ind w:left="4344" w:hanging="360"/>
      </w:pPr>
    </w:lvl>
    <w:lvl w:ilvl="5" w:tplc="0415001B" w:tentative="1">
      <w:start w:val="1"/>
      <w:numFmt w:val="lowerRoman"/>
      <w:lvlText w:val="%6."/>
      <w:lvlJc w:val="right"/>
      <w:pPr>
        <w:ind w:left="5064" w:hanging="180"/>
      </w:pPr>
    </w:lvl>
    <w:lvl w:ilvl="6" w:tplc="0415000F" w:tentative="1">
      <w:start w:val="1"/>
      <w:numFmt w:val="decimal"/>
      <w:lvlText w:val="%7."/>
      <w:lvlJc w:val="left"/>
      <w:pPr>
        <w:ind w:left="5784" w:hanging="360"/>
      </w:pPr>
    </w:lvl>
    <w:lvl w:ilvl="7" w:tplc="04150019" w:tentative="1">
      <w:start w:val="1"/>
      <w:numFmt w:val="lowerLetter"/>
      <w:lvlText w:val="%8."/>
      <w:lvlJc w:val="left"/>
      <w:pPr>
        <w:ind w:left="6504" w:hanging="360"/>
      </w:pPr>
    </w:lvl>
    <w:lvl w:ilvl="8" w:tplc="0415001B" w:tentative="1">
      <w:start w:val="1"/>
      <w:numFmt w:val="lowerRoman"/>
      <w:lvlText w:val="%9."/>
      <w:lvlJc w:val="right"/>
      <w:pPr>
        <w:ind w:left="7224" w:hanging="180"/>
      </w:pPr>
    </w:lvl>
  </w:abstractNum>
  <w:abstractNum w:abstractNumId="22">
    <w:nsid w:val="79DE0319"/>
    <w:multiLevelType w:val="hybridMultilevel"/>
    <w:tmpl w:val="0D6066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D033E43"/>
    <w:multiLevelType w:val="hybridMultilevel"/>
    <w:tmpl w:val="DBC0FF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
  </w:num>
  <w:num w:numId="3">
    <w:abstractNumId w:val="3"/>
  </w:num>
  <w:num w:numId="4">
    <w:abstractNumId w:val="14"/>
  </w:num>
  <w:num w:numId="5">
    <w:abstractNumId w:val="10"/>
  </w:num>
  <w:num w:numId="6">
    <w:abstractNumId w:val="15"/>
  </w:num>
  <w:num w:numId="7">
    <w:abstractNumId w:val="2"/>
  </w:num>
  <w:num w:numId="8">
    <w:abstractNumId w:val="13"/>
  </w:num>
  <w:num w:numId="9">
    <w:abstractNumId w:val="18"/>
  </w:num>
  <w:num w:numId="10">
    <w:abstractNumId w:val="8"/>
  </w:num>
  <w:num w:numId="11">
    <w:abstractNumId w:val="22"/>
  </w:num>
  <w:num w:numId="12">
    <w:abstractNumId w:val="6"/>
  </w:num>
  <w:num w:numId="13">
    <w:abstractNumId w:val="23"/>
  </w:num>
  <w:num w:numId="14">
    <w:abstractNumId w:val="20"/>
  </w:num>
  <w:num w:numId="15">
    <w:abstractNumId w:val="4"/>
  </w:num>
  <w:num w:numId="16">
    <w:abstractNumId w:val="17"/>
  </w:num>
  <w:num w:numId="17">
    <w:abstractNumId w:val="1"/>
  </w:num>
  <w:num w:numId="18">
    <w:abstractNumId w:val="16"/>
  </w:num>
  <w:num w:numId="19">
    <w:abstractNumId w:val="9"/>
  </w:num>
  <w:num w:numId="20">
    <w:abstractNumId w:val="19"/>
  </w:num>
  <w:num w:numId="21">
    <w:abstractNumId w:val="7"/>
  </w:num>
  <w:num w:numId="22">
    <w:abstractNumId w:val="0"/>
  </w:num>
  <w:num w:numId="23">
    <w:abstractNumId w:val="12"/>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footnotePr>
    <w:footnote w:id="-1"/>
    <w:footnote w:id="0"/>
  </w:footnotePr>
  <w:endnotePr>
    <w:endnote w:id="-1"/>
    <w:endnote w:id="0"/>
  </w:endnotePr>
  <w:compat/>
  <w:rsids>
    <w:rsidRoot w:val="002C508F"/>
    <w:rsid w:val="0001345D"/>
    <w:rsid w:val="00026344"/>
    <w:rsid w:val="000378A4"/>
    <w:rsid w:val="000433C4"/>
    <w:rsid w:val="000A1C9D"/>
    <w:rsid w:val="000B06A0"/>
    <w:rsid w:val="000E5348"/>
    <w:rsid w:val="001016B0"/>
    <w:rsid w:val="00115826"/>
    <w:rsid w:val="00143697"/>
    <w:rsid w:val="00153C61"/>
    <w:rsid w:val="00166928"/>
    <w:rsid w:val="00202B14"/>
    <w:rsid w:val="00222E2B"/>
    <w:rsid w:val="0023246D"/>
    <w:rsid w:val="002474E8"/>
    <w:rsid w:val="00252F09"/>
    <w:rsid w:val="00262038"/>
    <w:rsid w:val="002703C6"/>
    <w:rsid w:val="00293CB3"/>
    <w:rsid w:val="002A1209"/>
    <w:rsid w:val="002C508F"/>
    <w:rsid w:val="002F0374"/>
    <w:rsid w:val="00315077"/>
    <w:rsid w:val="00316F19"/>
    <w:rsid w:val="003359CD"/>
    <w:rsid w:val="003435C3"/>
    <w:rsid w:val="00347D89"/>
    <w:rsid w:val="0035322B"/>
    <w:rsid w:val="00363BEB"/>
    <w:rsid w:val="00370BBC"/>
    <w:rsid w:val="003A5D64"/>
    <w:rsid w:val="003B3D4C"/>
    <w:rsid w:val="003B40E1"/>
    <w:rsid w:val="00410A7F"/>
    <w:rsid w:val="00413B11"/>
    <w:rsid w:val="00415CFB"/>
    <w:rsid w:val="004332B9"/>
    <w:rsid w:val="0043386E"/>
    <w:rsid w:val="00444D03"/>
    <w:rsid w:val="004500BB"/>
    <w:rsid w:val="004556AC"/>
    <w:rsid w:val="00467407"/>
    <w:rsid w:val="00490C4D"/>
    <w:rsid w:val="004A7B90"/>
    <w:rsid w:val="004B1D18"/>
    <w:rsid w:val="004C042B"/>
    <w:rsid w:val="004D26F8"/>
    <w:rsid w:val="004E3458"/>
    <w:rsid w:val="00503DB0"/>
    <w:rsid w:val="00511BCE"/>
    <w:rsid w:val="0051785E"/>
    <w:rsid w:val="00526BF2"/>
    <w:rsid w:val="0055409F"/>
    <w:rsid w:val="00563587"/>
    <w:rsid w:val="00567FDE"/>
    <w:rsid w:val="00587123"/>
    <w:rsid w:val="005C61D3"/>
    <w:rsid w:val="005C639C"/>
    <w:rsid w:val="005D1A2F"/>
    <w:rsid w:val="005E5B61"/>
    <w:rsid w:val="00604362"/>
    <w:rsid w:val="00632A6B"/>
    <w:rsid w:val="00633D1E"/>
    <w:rsid w:val="00637FEE"/>
    <w:rsid w:val="00676F94"/>
    <w:rsid w:val="00690D2D"/>
    <w:rsid w:val="00694A6B"/>
    <w:rsid w:val="006A0F3E"/>
    <w:rsid w:val="006A56FB"/>
    <w:rsid w:val="006B3A1C"/>
    <w:rsid w:val="006B47F5"/>
    <w:rsid w:val="006B59AB"/>
    <w:rsid w:val="006B7525"/>
    <w:rsid w:val="006C549C"/>
    <w:rsid w:val="006C5551"/>
    <w:rsid w:val="006F23A6"/>
    <w:rsid w:val="006F7ED8"/>
    <w:rsid w:val="00725777"/>
    <w:rsid w:val="0079602A"/>
    <w:rsid w:val="00797E20"/>
    <w:rsid w:val="007E239C"/>
    <w:rsid w:val="007E241C"/>
    <w:rsid w:val="007F1AE0"/>
    <w:rsid w:val="007F55D5"/>
    <w:rsid w:val="00800ABE"/>
    <w:rsid w:val="0081204D"/>
    <w:rsid w:val="0082266F"/>
    <w:rsid w:val="00833D93"/>
    <w:rsid w:val="008529F1"/>
    <w:rsid w:val="00852D79"/>
    <w:rsid w:val="0085372F"/>
    <w:rsid w:val="00882A02"/>
    <w:rsid w:val="008876ED"/>
    <w:rsid w:val="008B44EC"/>
    <w:rsid w:val="008C04BB"/>
    <w:rsid w:val="008D1EAD"/>
    <w:rsid w:val="008D47DF"/>
    <w:rsid w:val="008D5252"/>
    <w:rsid w:val="008E7474"/>
    <w:rsid w:val="00913D97"/>
    <w:rsid w:val="009265B3"/>
    <w:rsid w:val="0093429B"/>
    <w:rsid w:val="00953B96"/>
    <w:rsid w:val="00957695"/>
    <w:rsid w:val="00980B65"/>
    <w:rsid w:val="00993411"/>
    <w:rsid w:val="00996ABA"/>
    <w:rsid w:val="009A2B51"/>
    <w:rsid w:val="009A70CE"/>
    <w:rsid w:val="009D18E1"/>
    <w:rsid w:val="009D688E"/>
    <w:rsid w:val="009E008C"/>
    <w:rsid w:val="009F15F1"/>
    <w:rsid w:val="00A07B83"/>
    <w:rsid w:val="00A142E0"/>
    <w:rsid w:val="00A1447B"/>
    <w:rsid w:val="00A21D81"/>
    <w:rsid w:val="00A23605"/>
    <w:rsid w:val="00A25F8B"/>
    <w:rsid w:val="00A82C7E"/>
    <w:rsid w:val="00A97E32"/>
    <w:rsid w:val="00AB110B"/>
    <w:rsid w:val="00AC7137"/>
    <w:rsid w:val="00AD443B"/>
    <w:rsid w:val="00AD5C85"/>
    <w:rsid w:val="00AE3A15"/>
    <w:rsid w:val="00B26277"/>
    <w:rsid w:val="00B315A6"/>
    <w:rsid w:val="00B511D3"/>
    <w:rsid w:val="00B877ED"/>
    <w:rsid w:val="00BB06BE"/>
    <w:rsid w:val="00BC677F"/>
    <w:rsid w:val="00BD7E64"/>
    <w:rsid w:val="00BE08A7"/>
    <w:rsid w:val="00BE698E"/>
    <w:rsid w:val="00BE7DF9"/>
    <w:rsid w:val="00BF6482"/>
    <w:rsid w:val="00C071C4"/>
    <w:rsid w:val="00C43EFA"/>
    <w:rsid w:val="00C72834"/>
    <w:rsid w:val="00C90838"/>
    <w:rsid w:val="00C9223E"/>
    <w:rsid w:val="00CA06DE"/>
    <w:rsid w:val="00CE1D9B"/>
    <w:rsid w:val="00CE29C4"/>
    <w:rsid w:val="00CF06C2"/>
    <w:rsid w:val="00D01C3D"/>
    <w:rsid w:val="00D05E13"/>
    <w:rsid w:val="00D15081"/>
    <w:rsid w:val="00D20922"/>
    <w:rsid w:val="00D3022A"/>
    <w:rsid w:val="00D347AA"/>
    <w:rsid w:val="00D87B91"/>
    <w:rsid w:val="00D93F4F"/>
    <w:rsid w:val="00D96020"/>
    <w:rsid w:val="00DF5E60"/>
    <w:rsid w:val="00E34C1A"/>
    <w:rsid w:val="00E34CCC"/>
    <w:rsid w:val="00E3661E"/>
    <w:rsid w:val="00E470F1"/>
    <w:rsid w:val="00E71E5D"/>
    <w:rsid w:val="00E85AD5"/>
    <w:rsid w:val="00E920FF"/>
    <w:rsid w:val="00EC6E41"/>
    <w:rsid w:val="00EE4505"/>
    <w:rsid w:val="00EE489E"/>
    <w:rsid w:val="00EE6E20"/>
    <w:rsid w:val="00EF1A99"/>
    <w:rsid w:val="00EF2C27"/>
    <w:rsid w:val="00F06513"/>
    <w:rsid w:val="00F232AE"/>
    <w:rsid w:val="00F27E9F"/>
    <w:rsid w:val="00F4185A"/>
    <w:rsid w:val="00F41FA5"/>
    <w:rsid w:val="00F47DF7"/>
    <w:rsid w:val="00F64299"/>
    <w:rsid w:val="00F75D70"/>
    <w:rsid w:val="00FA77FF"/>
    <w:rsid w:val="00FB1EBF"/>
    <w:rsid w:val="00FC64B5"/>
    <w:rsid w:val="00FD28A2"/>
    <w:rsid w:val="00FD4016"/>
    <w:rsid w:val="00FF1F20"/>
    <w:rsid w:val="00FF6B2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08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C508F"/>
    <w:pPr>
      <w:keepNext/>
      <w:numPr>
        <w:numId w:val="1"/>
      </w:numPr>
      <w:outlineLvl w:val="0"/>
    </w:pPr>
    <w:rPr>
      <w:sz w:val="32"/>
    </w:rPr>
  </w:style>
  <w:style w:type="paragraph" w:styleId="Nagwek2">
    <w:name w:val="heading 2"/>
    <w:basedOn w:val="Normalny"/>
    <w:next w:val="Normalny"/>
    <w:link w:val="Nagwek2Znak"/>
    <w:qFormat/>
    <w:rsid w:val="002C508F"/>
    <w:pPr>
      <w:keepNext/>
      <w:numPr>
        <w:ilvl w:val="1"/>
        <w:numId w:val="1"/>
      </w:numPr>
      <w:outlineLvl w:val="1"/>
    </w:pPr>
    <w:rPr>
      <w:b/>
      <w:bCs/>
    </w:rPr>
  </w:style>
  <w:style w:type="paragraph" w:styleId="Nagwek3">
    <w:name w:val="heading 3"/>
    <w:basedOn w:val="Normalny"/>
    <w:next w:val="Normalny"/>
    <w:link w:val="Nagwek3Znak1"/>
    <w:qFormat/>
    <w:rsid w:val="002C508F"/>
    <w:pPr>
      <w:keepNext/>
      <w:numPr>
        <w:ilvl w:val="2"/>
        <w:numId w:val="1"/>
      </w:numPr>
      <w:outlineLvl w:val="2"/>
    </w:pPr>
    <w:rPr>
      <w:b/>
      <w:bCs/>
    </w:rPr>
  </w:style>
  <w:style w:type="paragraph" w:styleId="Nagwek4">
    <w:name w:val="heading 4"/>
    <w:basedOn w:val="Normalny"/>
    <w:next w:val="Normalny"/>
    <w:link w:val="Nagwek4Znak"/>
    <w:qFormat/>
    <w:rsid w:val="002C508F"/>
    <w:pPr>
      <w:keepNext/>
      <w:numPr>
        <w:ilvl w:val="3"/>
        <w:numId w:val="1"/>
      </w:numPr>
      <w:outlineLvl w:val="3"/>
    </w:pPr>
    <w:rPr>
      <w:sz w:val="28"/>
    </w:rPr>
  </w:style>
  <w:style w:type="paragraph" w:styleId="Nagwek5">
    <w:name w:val="heading 5"/>
    <w:basedOn w:val="Normalny"/>
    <w:next w:val="Normalny"/>
    <w:link w:val="Nagwek5Znak"/>
    <w:qFormat/>
    <w:rsid w:val="002C508F"/>
    <w:pPr>
      <w:keepNext/>
      <w:numPr>
        <w:ilvl w:val="4"/>
        <w:numId w:val="1"/>
      </w:numPr>
      <w:outlineLvl w:val="4"/>
    </w:pPr>
    <w:rPr>
      <w:sz w:val="20"/>
      <w:u w:val="single"/>
    </w:rPr>
  </w:style>
  <w:style w:type="paragraph" w:styleId="Nagwek6">
    <w:name w:val="heading 6"/>
    <w:basedOn w:val="Normalny"/>
    <w:next w:val="Normalny"/>
    <w:link w:val="Nagwek6Znak"/>
    <w:qFormat/>
    <w:rsid w:val="002C508F"/>
    <w:pPr>
      <w:keepNext/>
      <w:numPr>
        <w:ilvl w:val="5"/>
        <w:numId w:val="1"/>
      </w:numPr>
      <w:outlineLvl w:val="5"/>
    </w:pPr>
    <w:rPr>
      <w:b/>
      <w:bCs/>
    </w:rPr>
  </w:style>
  <w:style w:type="paragraph" w:styleId="Nagwek7">
    <w:name w:val="heading 7"/>
    <w:basedOn w:val="Normalny"/>
    <w:next w:val="Normalny"/>
    <w:link w:val="Nagwek7Znak"/>
    <w:qFormat/>
    <w:rsid w:val="002C508F"/>
    <w:pPr>
      <w:numPr>
        <w:ilvl w:val="6"/>
        <w:numId w:val="1"/>
      </w:numPr>
      <w:spacing w:before="240" w:after="60"/>
      <w:outlineLvl w:val="6"/>
    </w:pPr>
  </w:style>
  <w:style w:type="paragraph" w:styleId="Nagwek8">
    <w:name w:val="heading 8"/>
    <w:basedOn w:val="Normalny"/>
    <w:next w:val="Normalny"/>
    <w:link w:val="Nagwek8Znak"/>
    <w:qFormat/>
    <w:rsid w:val="002C508F"/>
    <w:pPr>
      <w:numPr>
        <w:ilvl w:val="7"/>
        <w:numId w:val="1"/>
      </w:numPr>
      <w:spacing w:before="240" w:after="60"/>
      <w:outlineLvl w:val="7"/>
    </w:pPr>
    <w:rPr>
      <w:i/>
      <w:iCs/>
    </w:rPr>
  </w:style>
  <w:style w:type="paragraph" w:styleId="Nagwek9">
    <w:name w:val="heading 9"/>
    <w:basedOn w:val="Normalny"/>
    <w:next w:val="Normalny"/>
    <w:link w:val="Nagwek9Znak"/>
    <w:qFormat/>
    <w:rsid w:val="002C508F"/>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C508F"/>
    <w:rPr>
      <w:rFonts w:ascii="Times New Roman" w:eastAsia="Times New Roman" w:hAnsi="Times New Roman" w:cs="Times New Roman"/>
      <w:sz w:val="32"/>
      <w:szCs w:val="24"/>
      <w:lang w:eastAsia="pl-PL"/>
    </w:rPr>
  </w:style>
  <w:style w:type="character" w:customStyle="1" w:styleId="Nagwek2Znak">
    <w:name w:val="Nagłówek 2 Znak"/>
    <w:basedOn w:val="Domylnaczcionkaakapitu"/>
    <w:link w:val="Nagwek2"/>
    <w:rsid w:val="002C508F"/>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uiPriority w:val="9"/>
    <w:semiHidden/>
    <w:rsid w:val="002C508F"/>
    <w:rPr>
      <w:rFonts w:asciiTheme="majorHAnsi" w:eastAsiaTheme="majorEastAsia" w:hAnsiTheme="majorHAnsi" w:cstheme="majorBidi"/>
      <w:b/>
      <w:bCs/>
      <w:color w:val="4F81BD" w:themeColor="accent1"/>
      <w:sz w:val="24"/>
      <w:szCs w:val="24"/>
      <w:lang w:eastAsia="pl-PL"/>
    </w:rPr>
  </w:style>
  <w:style w:type="character" w:customStyle="1" w:styleId="Nagwek4Znak">
    <w:name w:val="Nagłówek 4 Znak"/>
    <w:basedOn w:val="Domylnaczcionkaakapitu"/>
    <w:link w:val="Nagwek4"/>
    <w:rsid w:val="002C508F"/>
    <w:rPr>
      <w:rFonts w:ascii="Times New Roman" w:eastAsia="Times New Roman" w:hAnsi="Times New Roman" w:cs="Times New Roman"/>
      <w:sz w:val="28"/>
      <w:szCs w:val="24"/>
      <w:lang w:eastAsia="pl-PL"/>
    </w:rPr>
  </w:style>
  <w:style w:type="character" w:customStyle="1" w:styleId="Nagwek5Znak">
    <w:name w:val="Nagłówek 5 Znak"/>
    <w:basedOn w:val="Domylnaczcionkaakapitu"/>
    <w:link w:val="Nagwek5"/>
    <w:rsid w:val="002C508F"/>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2C508F"/>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2C508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2C508F"/>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2C508F"/>
    <w:rPr>
      <w:rFonts w:ascii="Arial" w:eastAsia="Times New Roman" w:hAnsi="Arial" w:cs="Arial"/>
      <w:lang w:eastAsia="pl-PL"/>
    </w:rPr>
  </w:style>
  <w:style w:type="character" w:customStyle="1" w:styleId="Nagwek3Znak1">
    <w:name w:val="Nagłówek 3 Znak1"/>
    <w:basedOn w:val="Domylnaczcionkaakapitu"/>
    <w:link w:val="Nagwek3"/>
    <w:rsid w:val="002C508F"/>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rsid w:val="002C508F"/>
    <w:pPr>
      <w:ind w:left="360"/>
    </w:pPr>
  </w:style>
  <w:style w:type="character" w:customStyle="1" w:styleId="TekstpodstawowywcityZnak">
    <w:name w:val="Tekst podstawowy wcięty Znak"/>
    <w:basedOn w:val="Domylnaczcionkaakapitu"/>
    <w:link w:val="Tekstpodstawowywcity"/>
    <w:rsid w:val="002C508F"/>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2C508F"/>
    <w:rPr>
      <w:b/>
      <w:bCs/>
    </w:rPr>
  </w:style>
  <w:style w:type="character" w:customStyle="1" w:styleId="TekstpodstawowyZnak">
    <w:name w:val="Tekst podstawowy Znak"/>
    <w:basedOn w:val="Domylnaczcionkaakapitu"/>
    <w:link w:val="Tekstpodstawowy"/>
    <w:rsid w:val="002C508F"/>
    <w:rPr>
      <w:rFonts w:ascii="Times New Roman" w:eastAsia="Times New Roman" w:hAnsi="Times New Roman" w:cs="Times New Roman"/>
      <w:b/>
      <w:bCs/>
      <w:sz w:val="24"/>
      <w:szCs w:val="24"/>
      <w:lang w:eastAsia="pl-PL"/>
    </w:rPr>
  </w:style>
  <w:style w:type="paragraph" w:styleId="Akapitzlist">
    <w:name w:val="List Paragraph"/>
    <w:basedOn w:val="Normalny"/>
    <w:qFormat/>
    <w:rsid w:val="009265B3"/>
    <w:pPr>
      <w:ind w:left="720"/>
      <w:contextualSpacing/>
    </w:pPr>
  </w:style>
  <w:style w:type="paragraph" w:styleId="Nagwek">
    <w:name w:val="header"/>
    <w:basedOn w:val="Normalny"/>
    <w:link w:val="NagwekZnak"/>
    <w:uiPriority w:val="99"/>
    <w:unhideWhenUsed/>
    <w:rsid w:val="00F47DF7"/>
    <w:pPr>
      <w:tabs>
        <w:tab w:val="center" w:pos="4536"/>
        <w:tab w:val="right" w:pos="9072"/>
      </w:tabs>
    </w:pPr>
  </w:style>
  <w:style w:type="character" w:customStyle="1" w:styleId="NagwekZnak">
    <w:name w:val="Nagłówek Znak"/>
    <w:basedOn w:val="Domylnaczcionkaakapitu"/>
    <w:link w:val="Nagwek"/>
    <w:uiPriority w:val="99"/>
    <w:rsid w:val="00F47DF7"/>
    <w:rPr>
      <w:rFonts w:ascii="Times New Roman" w:eastAsia="Times New Roman" w:hAnsi="Times New Roman" w:cs="Times New Roman"/>
      <w:sz w:val="24"/>
      <w:szCs w:val="24"/>
      <w:lang w:eastAsia="pl-PL"/>
    </w:rPr>
  </w:style>
  <w:style w:type="paragraph" w:styleId="Stopka">
    <w:name w:val="footer"/>
    <w:basedOn w:val="Normalny"/>
    <w:link w:val="StopkaZnak"/>
    <w:uiPriority w:val="99"/>
    <w:semiHidden/>
    <w:unhideWhenUsed/>
    <w:rsid w:val="00F47DF7"/>
    <w:pPr>
      <w:tabs>
        <w:tab w:val="center" w:pos="4536"/>
        <w:tab w:val="right" w:pos="9072"/>
      </w:tabs>
    </w:pPr>
  </w:style>
  <w:style w:type="character" w:customStyle="1" w:styleId="StopkaZnak">
    <w:name w:val="Stopka Znak"/>
    <w:basedOn w:val="Domylnaczcionkaakapitu"/>
    <w:link w:val="Stopka"/>
    <w:uiPriority w:val="99"/>
    <w:semiHidden/>
    <w:rsid w:val="00F47DF7"/>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47DF7"/>
    <w:rPr>
      <w:rFonts w:ascii="Tahoma" w:hAnsi="Tahoma" w:cs="Tahoma"/>
      <w:sz w:val="16"/>
      <w:szCs w:val="16"/>
    </w:rPr>
  </w:style>
  <w:style w:type="character" w:customStyle="1" w:styleId="TekstdymkaZnak">
    <w:name w:val="Tekst dymka Znak"/>
    <w:basedOn w:val="Domylnaczcionkaakapitu"/>
    <w:link w:val="Tekstdymka"/>
    <w:uiPriority w:val="99"/>
    <w:semiHidden/>
    <w:rsid w:val="00F47DF7"/>
    <w:rPr>
      <w:rFonts w:ascii="Tahoma" w:eastAsia="Times New Roman" w:hAnsi="Tahoma" w:cs="Tahoma"/>
      <w:sz w:val="16"/>
      <w:szCs w:val="16"/>
      <w:lang w:eastAsia="pl-PL"/>
    </w:rPr>
  </w:style>
  <w:style w:type="paragraph" w:styleId="Tekstpodstawowywcity3">
    <w:name w:val="Body Text Indent 3"/>
    <w:basedOn w:val="Normalny"/>
    <w:link w:val="Tekstpodstawowywcity3Znak"/>
    <w:uiPriority w:val="99"/>
    <w:unhideWhenUsed/>
    <w:rsid w:val="00222E2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222E2B"/>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4A7B90"/>
    <w:pPr>
      <w:spacing w:after="120" w:line="480" w:lineRule="auto"/>
    </w:pPr>
  </w:style>
  <w:style w:type="character" w:customStyle="1" w:styleId="Tekstpodstawowy2Znak">
    <w:name w:val="Tekst podstawowy 2 Znak"/>
    <w:basedOn w:val="Domylnaczcionkaakapitu"/>
    <w:link w:val="Tekstpodstawowy2"/>
    <w:rsid w:val="004A7B90"/>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A06DE"/>
    <w:rPr>
      <w:sz w:val="20"/>
      <w:szCs w:val="20"/>
    </w:rPr>
  </w:style>
  <w:style w:type="character" w:customStyle="1" w:styleId="TekstprzypisukocowegoZnak">
    <w:name w:val="Tekst przypisu końcowego Znak"/>
    <w:basedOn w:val="Domylnaczcionkaakapitu"/>
    <w:link w:val="Tekstprzypisukocowego"/>
    <w:uiPriority w:val="99"/>
    <w:semiHidden/>
    <w:rsid w:val="00CA06D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A06DE"/>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4D71A-8764-494B-AA59-1E49AFED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3023</Words>
  <Characters>18141</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ApaCad</Company>
  <LinksUpToDate>false</LinksUpToDate>
  <CharactersWithSpaces>21122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kaczmarska</cp:lastModifiedBy>
  <cp:revision>3</cp:revision>
  <cp:lastPrinted>2017-10-09T09:10:00Z</cp:lastPrinted>
  <dcterms:created xsi:type="dcterms:W3CDTF">2017-10-12T06:55:00Z</dcterms:created>
  <dcterms:modified xsi:type="dcterms:W3CDTF">2017-10-13T13:24:00Z</dcterms:modified>
</cp:coreProperties>
</file>